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86054">
      <w:pPr>
        <w:snapToGrid w:val="0"/>
        <w:jc w:val="center"/>
      </w:pPr>
      <w:r>
        <w:rPr>
          <w:rFonts w:ascii="標楷體" w:hAnsi="標楷體" w:eastAsia="標楷體"/>
          <w:b/>
          <w:sz w:val="44"/>
          <w:szCs w:val="44"/>
        </w:rPr>
        <w:t>彰化縣南興國民小學</w:t>
      </w:r>
      <w:r>
        <w:rPr>
          <w:rFonts w:ascii="標楷體" w:hAnsi="標楷體" w:eastAsia="標楷體"/>
          <w:b/>
          <w:bCs/>
          <w:sz w:val="44"/>
          <w:szCs w:val="44"/>
        </w:rPr>
        <w:t>特色社團活動設置要點</w:t>
      </w:r>
      <w:r>
        <w:rPr>
          <w:rFonts w:ascii="標楷體" w:hAnsi="標楷體" w:eastAsia="標楷體"/>
          <w:sz w:val="44"/>
          <w:szCs w:val="44"/>
        </w:rPr>
        <w:t xml:space="preserve"> </w:t>
      </w:r>
      <w:r>
        <w:rPr>
          <w:rFonts w:ascii="標楷體" w:hAnsi="標楷體" w:eastAsia="標楷體"/>
        </w:rPr>
        <w:t>103.8.15簽准</w:t>
      </w:r>
      <w:r>
        <w:rPr>
          <w:rFonts w:ascii="標楷體" w:hAnsi="標楷體" w:eastAsia="標楷體"/>
          <w:sz w:val="44"/>
          <w:szCs w:val="44"/>
        </w:rPr>
        <w:t xml:space="preserve">                                                 </w:t>
      </w:r>
    </w:p>
    <w:p w14:paraId="6F071F90">
      <w:pPr>
        <w:overflowPunct w:val="0"/>
        <w:autoSpaceDE w:val="0"/>
        <w:snapToGrid w:val="0"/>
        <w:ind w:left="1680" w:right="240" w:hanging="1680"/>
        <w:jc w:val="right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      111.8.11修正</w:t>
      </w:r>
    </w:p>
    <w:p w14:paraId="791DCAD1">
      <w:pPr>
        <w:overflowPunct w:val="0"/>
        <w:autoSpaceDE w:val="0"/>
        <w:snapToGrid w:val="0"/>
        <w:ind w:right="11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一、實施依據：</w:t>
      </w:r>
      <w:r>
        <w:rPr>
          <w:rFonts w:ascii="標楷體" w:hAnsi="標楷體" w:eastAsia="標楷體"/>
          <w:bCs/>
        </w:rPr>
        <w:t>彰化縣國民中小學發展特色社團活動實施辦法</w:t>
      </w:r>
      <w:r>
        <w:rPr>
          <w:rFonts w:ascii="標楷體" w:hAnsi="標楷體" w:eastAsia="標楷體"/>
        </w:rPr>
        <w:t>。                 113.6.21修訂</w:t>
      </w:r>
    </w:p>
    <w:p w14:paraId="20FC0B3B">
      <w:pPr>
        <w:overflowPunct w:val="0"/>
        <w:autoSpaceDE w:val="0"/>
        <w:snapToGrid w:val="0"/>
        <w:ind w:right="118"/>
        <w:jc w:val="right"/>
      </w:pPr>
      <w:r>
        <w:rPr>
          <w:rFonts w:hint="eastAsia" w:ascii="標楷體" w:hAnsi="標楷體" w:eastAsia="標楷體"/>
        </w:rPr>
        <w:t>114.12.15修訂</w:t>
      </w:r>
    </w:p>
    <w:p w14:paraId="5DE82BD6">
      <w:pPr>
        <w:pStyle w:val="5"/>
        <w:ind w:left="1697" w:hanging="1697"/>
        <w:rPr>
          <w:sz w:val="24"/>
        </w:rPr>
      </w:pPr>
      <w:r>
        <w:rPr>
          <w:sz w:val="24"/>
        </w:rPr>
        <w:t>二、實施目的：提升本校學生才藝技能，培養群育，鼓勵學生課後參加正當社團才藝學習活動，特訂定本設置要點。</w:t>
      </w:r>
    </w:p>
    <w:p w14:paraId="588D4608">
      <w:pPr>
        <w:snapToGrid w:val="0"/>
        <w:ind w:left="480" w:hanging="48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三、實施原則：</w:t>
      </w:r>
    </w:p>
    <w:p w14:paraId="3F9F01C7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（一）特色社團活動，應依學生及家長意願自由參加，不得強迫。</w:t>
      </w:r>
    </w:p>
    <w:p w14:paraId="7BB41566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（二）社團包括學藝性社團（如語文類、科學類）、才藝性社團（如音樂類、表演團隊類、視覺藝術類）、體育性社團（如球類、田徑類）。</w:t>
      </w:r>
    </w:p>
    <w:p w14:paraId="4D9715F2">
      <w:pPr>
        <w:snapToGrid w:val="0"/>
        <w:ind w:left="480" w:hanging="48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四、實施對象：本校全體學生。</w:t>
      </w:r>
    </w:p>
    <w:p w14:paraId="6139B9B3">
      <w:pPr>
        <w:snapToGrid w:val="0"/>
        <w:ind w:left="480" w:hanging="480"/>
      </w:pPr>
      <w:r>
        <w:rPr>
          <w:rFonts w:ascii="標楷體" w:hAnsi="標楷體" w:eastAsia="標楷體"/>
        </w:rPr>
        <w:t>五、實施時間：學生在校時間及課後規定時間開辦。</w:t>
      </w:r>
    </w:p>
    <w:p w14:paraId="7A20F029">
      <w:pPr>
        <w:snapToGrid w:val="0"/>
        <w:ind w:left="480" w:hanging="48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六、審核人員：學務處主任、校長。</w:t>
      </w:r>
    </w:p>
    <w:p w14:paraId="32E34803">
      <w:pPr>
        <w:snapToGrid w:val="0"/>
        <w:ind w:left="480" w:hanging="48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七、申請及辦理模式：</w:t>
      </w:r>
    </w:p>
    <w:p w14:paraId="35E8E9A1">
      <w:pPr>
        <w:snapToGrid w:val="0"/>
        <w:ind w:left="991" w:hanging="425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(一)採學校主辦，由社團開辦人提出申請（含新、續辦社團課程內容及授課師資）後，由主辦處室審查，經校長同意後始得辦理。</w:t>
      </w:r>
    </w:p>
    <w:p w14:paraId="01B0E829">
      <w:pPr>
        <w:snapToGrid w:val="0"/>
        <w:ind w:left="480" w:firstLine="86"/>
      </w:pPr>
      <w:r>
        <w:rPr>
          <w:rFonts w:ascii="標楷體" w:hAnsi="標楷體" w:eastAsia="標楷體"/>
        </w:rPr>
        <w:t>(二)成立社團委員會，社團活動設置有重大變革時，由校長召集，提供應有之積極建議。</w:t>
      </w:r>
    </w:p>
    <w:p w14:paraId="3DA003AD">
      <w:pPr>
        <w:snapToGrid w:val="0"/>
        <w:ind w:left="480" w:hanging="48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八、社團教師資格：</w:t>
      </w:r>
    </w:p>
    <w:p w14:paraId="743E3E9E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（一）國內外大學相關科系畢業以上程度者。</w:t>
      </w:r>
    </w:p>
    <w:p w14:paraId="368405A0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（二）曾獲選為省市（直轄市）級以上相關專長之代表隊一年以上資歷者；或曾參加上述層級機構主辦之相關才藝公開表演、展示、競賽者。</w:t>
      </w:r>
    </w:p>
    <w:p w14:paraId="0C2F0B31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（三）曾獲得國家級、省市（直轄市）級，公開之能力檢定、檢核或鑑別證書者。</w:t>
      </w:r>
    </w:p>
    <w:p w14:paraId="7E7D5E24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（四） 上述所稱學經歷，指經政府機關合法立案之學校、學術機構及政府機關所頒發之證書、證照或相關證明文件為限，未具備前項學經歷，而有特殊專長者（如民間藝人足堪傳承技藝者）得由學校認定之。</w:t>
      </w:r>
    </w:p>
    <w:p w14:paraId="7AC60300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(五) 開課教師不得有違反教師法14條所列之情事。</w:t>
      </w:r>
    </w:p>
    <w:p w14:paraId="717B7C14">
      <w:pPr>
        <w:snapToGrid w:val="0"/>
        <w:ind w:left="480" w:hanging="48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九、活動實施：</w:t>
      </w:r>
    </w:p>
    <w:p w14:paraId="15C944AA">
      <w:pPr>
        <w:snapToGrid w:val="0"/>
        <w:ind w:left="1260" w:hanging="720"/>
      </w:pPr>
      <w:r>
        <w:rPr>
          <w:rFonts w:ascii="標楷體" w:hAnsi="標楷體" w:eastAsia="標楷體"/>
        </w:rPr>
        <w:t>（一）課後社團依活動性質得採混合年級方式編班，每班學生</w:t>
      </w:r>
      <w:r>
        <w:rPr>
          <w:rFonts w:ascii="標楷體" w:hAnsi="標楷體" w:eastAsia="標楷體"/>
          <w:color w:val="FF0000"/>
        </w:rPr>
        <w:t>數</w:t>
      </w:r>
      <w:r>
        <w:rPr>
          <w:rFonts w:hint="eastAsia" w:ascii="標楷體" w:hAnsi="標楷體" w:eastAsia="標楷體"/>
          <w:color w:val="FF0000"/>
          <w:u w:val="single"/>
        </w:rPr>
        <w:t>12</w:t>
      </w:r>
      <w:r>
        <w:rPr>
          <w:rFonts w:ascii="標楷體" w:hAnsi="標楷體" w:eastAsia="標楷體"/>
          <w:color w:val="FF0000"/>
          <w:u w:val="single"/>
          <w:shd w:val="clear" w:color="auto" w:fill="FFFFFF"/>
        </w:rPr>
        <w:t>人以上才開班</w:t>
      </w:r>
      <w:r>
        <w:rPr>
          <w:rFonts w:ascii="標楷體" w:hAnsi="標楷體" w:eastAsia="標楷體"/>
          <w:shd w:val="clear" w:color="auto" w:fill="FFFFFF"/>
        </w:rPr>
        <w:t>，</w:t>
      </w:r>
      <w:r>
        <w:rPr>
          <w:rFonts w:ascii="標楷體" w:hAnsi="標楷體" w:eastAsia="標楷體"/>
        </w:rPr>
        <w:t>在</w:t>
      </w:r>
      <w:r>
        <w:rPr>
          <w:rFonts w:ascii="標楷體" w:hAnsi="標楷體" w:eastAsia="標楷體"/>
          <w:color w:val="FF0000"/>
        </w:rPr>
        <w:t>教室數量限定下，同一時段以最多參加人數者優先開班</w:t>
      </w:r>
      <w:r>
        <w:rPr>
          <w:rFonts w:ascii="標楷體" w:hAnsi="標楷體" w:eastAsia="標楷體"/>
        </w:rPr>
        <w:t>(由報名人數多寡依序成班)；本學期授課時間學校將另行公告，授課教師應積極維護學生安全及受教權益。</w:t>
      </w:r>
    </w:p>
    <w:p w14:paraId="369080A1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（二）參與社團學生接送，由家長自行負責。</w:t>
      </w:r>
    </w:p>
    <w:p w14:paraId="101C3CBF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（三）各社團應配合辦理社團招生宣傳、成果展演，並代表學校參與校外相關活動或競賽。</w:t>
      </w:r>
    </w:p>
    <w:p w14:paraId="70E14C08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（四）社團活動時間如與學校活動、課程衝突，或遇天候不佳情形，得配合延期或暫停，先通知學校學務處，並由授課教師主動及早告知學生。</w:t>
      </w:r>
    </w:p>
    <w:p w14:paraId="2D31FC4F">
      <w:pPr>
        <w:snapToGrid w:val="0"/>
        <w:ind w:left="480" w:hanging="48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十、經費收支：</w:t>
      </w:r>
    </w:p>
    <w:p w14:paraId="62B3C3F9">
      <w:pPr>
        <w:ind w:left="1620" w:hanging="720"/>
      </w:pPr>
      <w:r>
        <w:rPr>
          <w:rFonts w:ascii="標楷體" w:hAnsi="標楷體" w:eastAsia="標楷體"/>
          <w:color w:val="000000"/>
        </w:rPr>
        <w:t>（一）</w:t>
      </w:r>
      <w:r>
        <w:rPr>
          <w:rFonts w:ascii="標楷體" w:hAnsi="標楷體" w:eastAsia="標楷體"/>
        </w:rPr>
        <w:t>學生社團才藝課程學習活動經費本受益者付費之原則，由參加之學生平均分攤。其經費以「代收代付」方式，納入本校公庫專戶專款專用，任課教師鐘點費於社團才藝課程活動結束後請款。</w:t>
      </w:r>
    </w:p>
    <w:p w14:paraId="12397FF2">
      <w:pPr>
        <w:ind w:left="1620" w:hanging="720"/>
      </w:pPr>
      <w:r>
        <w:rPr>
          <w:rFonts w:ascii="標楷體" w:hAnsi="標楷體" w:eastAsia="標楷體"/>
          <w:color w:val="000000"/>
          <w:szCs w:val="28"/>
        </w:rPr>
        <w:t>（二）參照彰化縣國民中小學發展特色社團活動實施辦法規定</w:t>
      </w:r>
      <w:r>
        <w:rPr>
          <w:rFonts w:ascii="標楷體" w:hAnsi="標楷體" w:eastAsia="標楷體"/>
          <w:color w:val="000000"/>
        </w:rPr>
        <w:t>社團收取之費用75%以上作為教師之鐘點費，25%以下納入學校專戶作為行政費(含勞保費、勞退金、2.11%補充健保費、其他)，外聘教師鐘點費每節至多不得超過1650元，材料費另計。</w:t>
      </w:r>
    </w:p>
    <w:p w14:paraId="6B765C09">
      <w:pPr>
        <w:ind w:left="1560" w:hanging="66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（三）凡</w:t>
      </w:r>
      <w:r>
        <w:rPr>
          <w:rFonts w:hint="eastAsia" w:ascii="標楷體" w:hAnsi="標楷體" w:eastAsia="標楷體"/>
          <w:color w:val="000000"/>
        </w:rPr>
        <w:t>校方</w:t>
      </w:r>
      <w:r>
        <w:rPr>
          <w:rFonts w:ascii="標楷體" w:hAnsi="標楷體" w:eastAsia="標楷體"/>
          <w:color w:val="000000"/>
        </w:rPr>
        <w:t>因故或放假未辦理課後活動之時數（次數），應按比率退還費用或補課。</w:t>
      </w:r>
    </w:p>
    <w:p w14:paraId="5F2C8A5A">
      <w:pPr>
        <w:snapToGrid w:val="0"/>
        <w:ind w:left="480" w:hanging="48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十一、獎懲：</w:t>
      </w:r>
    </w:p>
    <w:p w14:paraId="19EEF389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（一）辦理完善者，享下回續辦之優先審查權。</w:t>
      </w:r>
    </w:p>
    <w:p w14:paraId="18AE765B">
      <w:pPr>
        <w:snapToGrid w:val="0"/>
        <w:ind w:left="1260" w:hanging="72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（二）辦理不善或違反法令經查屬實者，視情節分別予以糾正、限期改善或停止辦理處分。</w:t>
      </w:r>
    </w:p>
    <w:p w14:paraId="74314022">
      <w:pPr>
        <w:snapToGrid w:val="0"/>
        <w:ind w:left="480" w:hanging="48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十二、本辦法經校長同意後實施。</w:t>
      </w:r>
    </w:p>
    <w:p w14:paraId="37151F42">
      <w:pPr>
        <w:snapToGrid w:val="0"/>
        <w:ind w:left="480" w:right="362"/>
        <w:rPr>
          <w:rFonts w:ascii="標楷體" w:hAnsi="標楷體" w:eastAsia="標楷體"/>
          <w:sz w:val="28"/>
          <w:szCs w:val="28"/>
        </w:rPr>
      </w:pPr>
    </w:p>
    <w:p w14:paraId="1A4AC75E">
      <w:pPr>
        <w:snapToGrid w:val="0"/>
        <w:ind w:left="480" w:right="362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【附件一】</w:t>
      </w:r>
    </w:p>
    <w:p w14:paraId="77809CCA">
      <w:pPr>
        <w:snapToGrid w:val="0"/>
        <w:jc w:val="center"/>
      </w:pPr>
      <w:bookmarkStart w:id="0" w:name="_GoBack"/>
      <w:r>
        <w:rPr>
          <w:rFonts w:ascii="標楷體" w:hAnsi="標楷體" w:eastAsia="標楷體"/>
          <w:b/>
          <w:sz w:val="40"/>
          <w:szCs w:val="40"/>
        </w:rPr>
        <w:t>彰化縣南興國小</w:t>
      </w:r>
      <w:r>
        <w:rPr>
          <w:rFonts w:ascii="標楷體" w:hAnsi="標楷體" w:eastAsia="標楷體"/>
          <w:b/>
          <w:bCs/>
          <w:sz w:val="40"/>
          <w:szCs w:val="40"/>
        </w:rPr>
        <w:t>特色社團</w:t>
      </w:r>
      <w:r>
        <w:rPr>
          <w:rFonts w:ascii="標楷體" w:hAnsi="標楷體" w:eastAsia="標楷體"/>
          <w:b/>
          <w:bCs/>
          <w:sz w:val="44"/>
          <w:szCs w:val="44"/>
        </w:rPr>
        <w:t>社團活動實施辦法</w:t>
      </w:r>
      <w:r>
        <w:rPr>
          <w:rFonts w:ascii="標楷體" w:hAnsi="標楷體" w:eastAsia="標楷體"/>
          <w:b/>
          <w:sz w:val="40"/>
          <w:szCs w:val="40"/>
        </w:rPr>
        <w:t>注意事項</w:t>
      </w:r>
    </w:p>
    <w:p w14:paraId="78D57771">
      <w:pPr>
        <w:pStyle w:val="6"/>
        <w:snapToGrid w:val="0"/>
        <w:spacing w:after="0" w:line="500" w:lineRule="exact"/>
        <w:ind w:left="1321" w:right="482" w:hanging="841"/>
        <w:jc w:val="both"/>
        <w:rPr>
          <w:rFonts w:ascii="標楷體" w:hAnsi="標楷體" w:eastAsia="標楷體"/>
          <w:b/>
          <w:sz w:val="28"/>
          <w:szCs w:val="28"/>
        </w:rPr>
      </w:pPr>
    </w:p>
    <w:p w14:paraId="7DD28B1A">
      <w:pPr>
        <w:pStyle w:val="6"/>
        <w:snapToGrid w:val="0"/>
        <w:spacing w:after="0" w:line="500" w:lineRule="exact"/>
        <w:ind w:left="1321" w:right="482" w:hanging="841"/>
        <w:jc w:val="both"/>
        <w:rPr>
          <w:rFonts w:ascii="標楷體" w:hAnsi="標楷體" w:eastAsia="標楷體"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壹、場地管理</w:t>
      </w:r>
    </w:p>
    <w:p w14:paraId="40AFD4E1">
      <w:pPr>
        <w:pStyle w:val="6"/>
        <w:snapToGrid w:val="0"/>
        <w:spacing w:after="0" w:line="500" w:lineRule="exact"/>
        <w:ind w:left="1079" w:right="482" w:hanging="599"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一、活動結束需將場地設備復原、門窗水電關閉、活動後廢棄物應分類放置。</w:t>
      </w:r>
    </w:p>
    <w:p w14:paraId="48CA9959">
      <w:pPr>
        <w:pStyle w:val="6"/>
        <w:snapToGrid w:val="0"/>
        <w:spacing w:after="0" w:line="500" w:lineRule="exact"/>
        <w:ind w:left="1079" w:right="482" w:hanging="599"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二、若因不當使用造成物品損壞，應依本校租用場地相關規定另外照價賠償。</w:t>
      </w:r>
    </w:p>
    <w:p w14:paraId="7A61396D">
      <w:pPr>
        <w:pStyle w:val="6"/>
        <w:snapToGrid w:val="0"/>
        <w:spacing w:after="0" w:line="500" w:lineRule="exact"/>
        <w:ind w:left="1079" w:right="482" w:hanging="599"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三、每次活動開始及結束離去前，教師請至學務處簽到退，繳回點名簿。</w:t>
      </w:r>
    </w:p>
    <w:p w14:paraId="7051DBD8">
      <w:pPr>
        <w:pStyle w:val="6"/>
        <w:snapToGrid w:val="0"/>
        <w:spacing w:after="0" w:line="500" w:lineRule="exact"/>
        <w:ind w:right="482"/>
        <w:jc w:val="both"/>
        <w:rPr>
          <w:rFonts w:ascii="標楷體" w:hAnsi="標楷體" w:eastAsia="標楷體"/>
          <w:b/>
          <w:sz w:val="28"/>
          <w:szCs w:val="28"/>
        </w:rPr>
      </w:pPr>
    </w:p>
    <w:p w14:paraId="494571FA">
      <w:pPr>
        <w:pStyle w:val="6"/>
        <w:snapToGrid w:val="0"/>
        <w:spacing w:after="0" w:line="500" w:lineRule="exact"/>
        <w:ind w:right="482"/>
        <w:jc w:val="both"/>
      </w:pPr>
      <w:r>
        <w:rPr>
          <w:rFonts w:ascii="標楷體" w:hAnsi="標楷體" w:eastAsia="標楷體"/>
          <w:b/>
          <w:sz w:val="28"/>
          <w:szCs w:val="28"/>
        </w:rPr>
        <w:t>貳、行政管理</w:t>
      </w:r>
      <w:r>
        <w:rPr>
          <w:rFonts w:ascii="標楷體" w:hAnsi="標楷體" w:eastAsia="標楷體"/>
          <w:sz w:val="28"/>
          <w:szCs w:val="28"/>
        </w:rPr>
        <w:t xml:space="preserve"> </w:t>
      </w:r>
    </w:p>
    <w:p w14:paraId="5B7CF1D9">
      <w:pPr>
        <w:pStyle w:val="6"/>
        <w:snapToGrid w:val="0"/>
        <w:spacing w:after="0" w:line="500" w:lineRule="exact"/>
        <w:ind w:left="1046" w:right="422" w:hanging="566"/>
        <w:jc w:val="both"/>
      </w:pPr>
      <w:r>
        <w:rPr>
          <w:rFonts w:ascii="標楷體" w:hAnsi="標楷體" w:eastAsia="標楷體"/>
          <w:sz w:val="28"/>
          <w:szCs w:val="28"/>
        </w:rPr>
        <w:t>一、請於</w:t>
      </w:r>
      <w:r>
        <w:rPr>
          <w:rFonts w:ascii="標楷體" w:hAnsi="標楷體" w:eastAsia="標楷體"/>
          <w:sz w:val="28"/>
          <w:szCs w:val="28"/>
          <w:bdr w:val="single" w:color="auto" w:sz="4" w:space="0"/>
          <w:shd w:val="clear" w:color="auto" w:fill="FFFFFF"/>
        </w:rPr>
        <w:t>11</w:t>
      </w:r>
      <w:r>
        <w:rPr>
          <w:rFonts w:hint="eastAsia" w:ascii="標楷體" w:hAnsi="標楷體" w:eastAsia="標楷體"/>
          <w:sz w:val="28"/>
          <w:szCs w:val="28"/>
          <w:bdr w:val="single" w:color="auto" w:sz="4" w:space="0"/>
          <w:shd w:val="clear" w:color="auto" w:fill="FFFFFF"/>
        </w:rPr>
        <w:t>5</w:t>
      </w:r>
      <w:r>
        <w:rPr>
          <w:rFonts w:ascii="標楷體" w:hAnsi="標楷體" w:eastAsia="標楷體"/>
          <w:sz w:val="28"/>
          <w:szCs w:val="28"/>
          <w:bdr w:val="single" w:color="auto" w:sz="4" w:space="0"/>
          <w:shd w:val="clear" w:color="auto" w:fill="FFFFFF"/>
        </w:rPr>
        <w:t>年</w:t>
      </w:r>
      <w:r>
        <w:rPr>
          <w:rFonts w:hint="eastAsia" w:ascii="標楷體" w:hAnsi="標楷體" w:eastAsia="標楷體"/>
          <w:sz w:val="28"/>
          <w:szCs w:val="28"/>
          <w:bdr w:val="single" w:color="auto" w:sz="4" w:space="0"/>
          <w:shd w:val="clear" w:color="auto" w:fill="FFFFFF"/>
        </w:rPr>
        <w:t>8</w:t>
      </w:r>
      <w:r>
        <w:rPr>
          <w:rFonts w:ascii="標楷體" w:hAnsi="標楷體" w:eastAsia="標楷體"/>
          <w:sz w:val="28"/>
          <w:szCs w:val="28"/>
          <w:bdr w:val="single" w:color="auto" w:sz="4" w:space="0"/>
          <w:shd w:val="clear" w:color="auto" w:fill="FFFFFF"/>
        </w:rPr>
        <w:t>月</w:t>
      </w:r>
      <w:r>
        <w:rPr>
          <w:rFonts w:hint="eastAsia" w:ascii="標楷體" w:hAnsi="標楷體" w:eastAsia="標楷體"/>
          <w:sz w:val="28"/>
          <w:szCs w:val="28"/>
          <w:bdr w:val="single" w:color="auto" w:sz="4" w:space="0"/>
          <w:shd w:val="clear" w:color="auto" w:fill="FFFFFF"/>
        </w:rPr>
        <w:t>7</w:t>
      </w:r>
      <w:r>
        <w:rPr>
          <w:rFonts w:ascii="標楷體" w:hAnsi="標楷體" w:eastAsia="標楷體"/>
          <w:sz w:val="28"/>
          <w:szCs w:val="28"/>
          <w:bdr w:val="single" w:color="auto" w:sz="4" w:space="0"/>
          <w:shd w:val="clear" w:color="auto" w:fill="FFFFFF"/>
        </w:rPr>
        <w:t>日(五)</w:t>
      </w:r>
      <w:r>
        <w:rPr>
          <w:rFonts w:ascii="標楷體" w:hAnsi="標楷體" w:eastAsia="標楷體"/>
          <w:sz w:val="28"/>
          <w:szCs w:val="28"/>
        </w:rPr>
        <w:t>前，向學務處申請社團新／續辦申請書、學經歷證書等(需有指導相關專長)相關表件</w:t>
      </w:r>
      <w:r>
        <w:rPr>
          <w:rFonts w:ascii="標楷體" w:hAnsi="標楷體" w:eastAsia="標楷體"/>
          <w:color w:val="FF0000"/>
          <w:sz w:val="28"/>
          <w:szCs w:val="28"/>
        </w:rPr>
        <w:t>e-mail至學務處</w:t>
      </w:r>
      <w:r>
        <w:rPr>
          <w:rFonts w:ascii="標楷體" w:hAnsi="標楷體" w:eastAsia="標楷體"/>
          <w:sz w:val="28"/>
          <w:szCs w:val="28"/>
        </w:rPr>
        <w:t>訓育組長黃玉妃老師信箱：c</w:t>
      </w:r>
      <w:r>
        <w:rPr>
          <w:rFonts w:ascii="標楷體" w:hAnsi="標楷體" w:eastAsia="標楷體"/>
          <w:sz w:val="28"/>
          <w:szCs w:val="28"/>
          <w:u w:val="single"/>
        </w:rPr>
        <w:t>41019@chc.edu.tw</w:t>
      </w:r>
      <w:r>
        <w:rPr>
          <w:rFonts w:ascii="標楷體" w:hAnsi="標楷體" w:eastAsia="標楷體"/>
          <w:sz w:val="28"/>
          <w:szCs w:val="28"/>
        </w:rPr>
        <w:t>，以利統一彙整、印製社團簡章及報名表。</w:t>
      </w:r>
    </w:p>
    <w:p w14:paraId="63BC5FBC">
      <w:pPr>
        <w:pStyle w:val="6"/>
        <w:snapToGrid w:val="0"/>
        <w:spacing w:after="0" w:line="500" w:lineRule="exact"/>
        <w:ind w:left="1046" w:right="422" w:hanging="566"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二、各社團收費依實際核准之費用，學生持繳費通知單至公庫銀行繳費。社團活動所需之材料，由學生自備，或由社團老師向學校提出採購申請(材料費需明訂於社團申請表上，不可申報影印費)，由學校採購後發給學生。授課教師未經學校同意不得另立名目或自行收費，一經發覺終止聘用契約，並須將學費依上課比例退還學生。</w:t>
      </w:r>
    </w:p>
    <w:p w14:paraId="6D3D4456">
      <w:pPr>
        <w:pStyle w:val="6"/>
        <w:snapToGrid w:val="0"/>
        <w:spacing w:after="0" w:line="500" w:lineRule="exact"/>
        <w:ind w:left="1046" w:right="422" w:hanging="566"/>
        <w:jc w:val="both"/>
      </w:pPr>
      <w:r>
        <w:rPr>
          <w:rFonts w:ascii="標楷體" w:hAnsi="標楷體" w:eastAsia="標楷體"/>
          <w:sz w:val="28"/>
          <w:szCs w:val="28"/>
        </w:rPr>
        <w:t>三、社團成果(如附件三)，需在社團最後一次上課後一週內</w:t>
      </w:r>
      <w:r>
        <w:rPr>
          <w:rFonts w:ascii="標楷體" w:hAnsi="標楷體" w:eastAsia="標楷體"/>
          <w:b/>
          <w:sz w:val="28"/>
          <w:szCs w:val="28"/>
        </w:rPr>
        <w:t>交電子檔</w:t>
      </w:r>
      <w:r>
        <w:rPr>
          <w:rFonts w:ascii="標楷體" w:hAnsi="標楷體" w:eastAsia="標楷體"/>
          <w:sz w:val="28"/>
          <w:szCs w:val="28"/>
        </w:rPr>
        <w:t>至訓育組長信箱，並</w:t>
      </w:r>
      <w:r>
        <w:rPr>
          <w:rFonts w:ascii="標楷體" w:hAnsi="標楷體" w:eastAsia="標楷體"/>
          <w:b/>
          <w:sz w:val="28"/>
          <w:szCs w:val="28"/>
        </w:rPr>
        <w:t>附上六張照片檔</w:t>
      </w:r>
      <w:r>
        <w:rPr>
          <w:rFonts w:ascii="標楷體" w:hAnsi="標楷體" w:eastAsia="標楷體"/>
          <w:sz w:val="28"/>
          <w:szCs w:val="28"/>
        </w:rPr>
        <w:t>，無法配合者該社團不予續辦。</w:t>
      </w:r>
    </w:p>
    <w:p w14:paraId="2A62E28C">
      <w:pPr>
        <w:pStyle w:val="6"/>
        <w:snapToGrid w:val="0"/>
        <w:spacing w:after="0" w:line="500" w:lineRule="exact"/>
        <w:ind w:left="1046" w:right="422" w:hanging="566"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四、11</w:t>
      </w:r>
      <w:r>
        <w:rPr>
          <w:rFonts w:hint="eastAsia" w:ascii="標楷體" w:hAnsi="標楷體" w:eastAsia="標楷體"/>
          <w:sz w:val="28"/>
          <w:szCs w:val="28"/>
        </w:rPr>
        <w:t>5</w:t>
      </w:r>
      <w:r>
        <w:rPr>
          <w:rFonts w:ascii="標楷體" w:hAnsi="標楷體" w:eastAsia="標楷體"/>
          <w:sz w:val="28"/>
          <w:szCs w:val="28"/>
        </w:rPr>
        <w:t>學年度</w:t>
      </w:r>
      <w:r>
        <w:rPr>
          <w:rFonts w:hint="eastAsia" w:ascii="標楷體" w:hAnsi="標楷體" w:eastAsia="標楷體"/>
          <w:sz w:val="28"/>
          <w:szCs w:val="28"/>
        </w:rPr>
        <w:t>上</w:t>
      </w:r>
      <w:r>
        <w:rPr>
          <w:rFonts w:ascii="標楷體" w:hAnsi="標楷體" w:eastAsia="標楷體"/>
          <w:sz w:val="28"/>
          <w:szCs w:val="28"/>
        </w:rPr>
        <w:t>學期授課日期：</w:t>
      </w:r>
      <w:r>
        <w:rPr>
          <w:rFonts w:ascii="標楷體" w:hAnsi="標楷體" w:eastAsia="標楷體"/>
          <w:color w:val="FF0000"/>
          <w:sz w:val="28"/>
          <w:szCs w:val="28"/>
          <w:u w:val="single"/>
        </w:rPr>
        <w:t>11</w:t>
      </w:r>
      <w:r>
        <w:rPr>
          <w:rFonts w:hint="eastAsia" w:ascii="標楷體" w:hAnsi="標楷體" w:eastAsia="標楷體"/>
          <w:color w:val="FF0000"/>
          <w:sz w:val="28"/>
          <w:szCs w:val="28"/>
          <w:u w:val="single"/>
        </w:rPr>
        <w:t>5</w:t>
      </w:r>
      <w:r>
        <w:rPr>
          <w:rFonts w:ascii="標楷體" w:hAnsi="標楷體" w:eastAsia="標楷體"/>
          <w:color w:val="FF0000"/>
          <w:sz w:val="28"/>
          <w:szCs w:val="28"/>
          <w:u w:val="single"/>
        </w:rPr>
        <w:t>年</w:t>
      </w:r>
      <w:r>
        <w:rPr>
          <w:rFonts w:hint="eastAsia" w:ascii="標楷體" w:hAnsi="標楷體" w:eastAsia="標楷體"/>
          <w:color w:val="FF0000"/>
          <w:sz w:val="28"/>
          <w:szCs w:val="28"/>
          <w:u w:val="single"/>
        </w:rPr>
        <w:t>9</w:t>
      </w:r>
      <w:r>
        <w:rPr>
          <w:rFonts w:ascii="標楷體" w:hAnsi="標楷體" w:eastAsia="標楷體"/>
          <w:color w:val="FF0000"/>
          <w:sz w:val="28"/>
          <w:szCs w:val="28"/>
          <w:u w:val="single"/>
        </w:rPr>
        <w:t>月</w:t>
      </w:r>
      <w:r>
        <w:rPr>
          <w:rFonts w:hint="eastAsia" w:ascii="標楷體" w:hAnsi="標楷體" w:eastAsia="標楷體"/>
          <w:color w:val="FF0000"/>
          <w:sz w:val="28"/>
          <w:szCs w:val="28"/>
          <w:u w:val="single"/>
        </w:rPr>
        <w:t>21</w:t>
      </w:r>
      <w:r>
        <w:rPr>
          <w:rFonts w:ascii="標楷體" w:hAnsi="標楷體" w:eastAsia="標楷體"/>
          <w:color w:val="FF0000"/>
          <w:sz w:val="28"/>
          <w:szCs w:val="28"/>
          <w:u w:val="single"/>
        </w:rPr>
        <w:t>日(一)至11</w:t>
      </w:r>
      <w:r>
        <w:rPr>
          <w:rFonts w:hint="eastAsia" w:ascii="標楷體" w:hAnsi="標楷體" w:eastAsia="標楷體"/>
          <w:color w:val="FF0000"/>
          <w:sz w:val="28"/>
          <w:szCs w:val="28"/>
          <w:u w:val="single"/>
        </w:rPr>
        <w:t>5</w:t>
      </w:r>
      <w:r>
        <w:rPr>
          <w:rFonts w:ascii="標楷體" w:hAnsi="標楷體" w:eastAsia="標楷體"/>
          <w:color w:val="FF0000"/>
          <w:sz w:val="28"/>
          <w:szCs w:val="28"/>
          <w:u w:val="single"/>
        </w:rPr>
        <w:t>年</w:t>
      </w:r>
      <w:r>
        <w:rPr>
          <w:rFonts w:hint="eastAsia" w:ascii="標楷體" w:hAnsi="標楷體" w:eastAsia="標楷體"/>
          <w:color w:val="FF0000"/>
          <w:sz w:val="28"/>
          <w:szCs w:val="28"/>
          <w:u w:val="single"/>
        </w:rPr>
        <w:t>12</w:t>
      </w:r>
      <w:r>
        <w:rPr>
          <w:rFonts w:ascii="標楷體" w:hAnsi="標楷體" w:eastAsia="標楷體"/>
          <w:color w:val="FF0000"/>
          <w:sz w:val="28"/>
          <w:szCs w:val="28"/>
          <w:u w:val="single"/>
        </w:rPr>
        <w:t>月</w:t>
      </w:r>
      <w:r>
        <w:rPr>
          <w:rFonts w:hint="eastAsia" w:ascii="標楷體" w:hAnsi="標楷體" w:eastAsia="標楷體"/>
          <w:color w:val="FF0000"/>
          <w:sz w:val="28"/>
          <w:szCs w:val="28"/>
          <w:u w:val="single"/>
        </w:rPr>
        <w:t>30</w:t>
      </w:r>
      <w:r>
        <w:rPr>
          <w:rFonts w:ascii="標楷體" w:hAnsi="標楷體" w:eastAsia="標楷體"/>
          <w:color w:val="FF0000"/>
          <w:sz w:val="28"/>
          <w:szCs w:val="28"/>
          <w:u w:val="single"/>
        </w:rPr>
        <w:t>日(</w:t>
      </w:r>
      <w:r>
        <w:rPr>
          <w:rFonts w:hint="eastAsia" w:ascii="標楷體" w:hAnsi="標楷體" w:eastAsia="標楷體"/>
          <w:color w:val="FF0000"/>
          <w:sz w:val="28"/>
          <w:szCs w:val="28"/>
          <w:u w:val="single"/>
        </w:rPr>
        <w:t>三</w:t>
      </w:r>
      <w:r>
        <w:rPr>
          <w:rFonts w:ascii="標楷體" w:hAnsi="標楷體" w:eastAsia="標楷體"/>
          <w:color w:val="FF0000"/>
          <w:sz w:val="28"/>
          <w:szCs w:val="28"/>
          <w:u w:val="single"/>
        </w:rPr>
        <w:t>)</w:t>
      </w:r>
      <w:r>
        <w:rPr>
          <w:rFonts w:ascii="標楷體" w:hAnsi="標楷體" w:eastAsia="標楷體"/>
          <w:sz w:val="28"/>
          <w:szCs w:val="28"/>
        </w:rPr>
        <w:t>，</w:t>
      </w:r>
    </w:p>
    <w:p w14:paraId="766BDD4A">
      <w:pPr>
        <w:pStyle w:val="6"/>
        <w:snapToGrid w:val="0"/>
        <w:spacing w:after="0" w:line="500" w:lineRule="exact"/>
        <w:ind w:left="1046" w:right="422" w:hanging="566"/>
        <w:jc w:val="both"/>
      </w:pPr>
      <w:r>
        <w:rPr>
          <w:rFonts w:hint="eastAsia" w:ascii="標楷體" w:hAnsi="標楷體" w:eastAsia="標楷體"/>
          <w:sz w:val="28"/>
          <w:szCs w:val="28"/>
        </w:rPr>
        <w:t xml:space="preserve">   </w:t>
      </w:r>
      <w:r>
        <w:rPr>
          <w:rFonts w:ascii="標楷體" w:hAnsi="標楷體" w:eastAsia="標楷體"/>
          <w:sz w:val="28"/>
          <w:szCs w:val="28"/>
        </w:rPr>
        <w:t xml:space="preserve"> 不上課日期如下:</w:t>
      </w:r>
    </w:p>
    <w:p w14:paraId="00A8A0E1">
      <w:pPr>
        <w:pStyle w:val="6"/>
        <w:snapToGrid w:val="0"/>
        <w:spacing w:after="0" w:line="500" w:lineRule="exact"/>
        <w:ind w:left="1046" w:right="422" w:hanging="566"/>
        <w:jc w:val="both"/>
      </w:pPr>
      <w:r>
        <w:rPr>
          <w:rFonts w:ascii="標楷體" w:hAnsi="標楷體" w:eastAsia="標楷體"/>
          <w:sz w:val="28"/>
          <w:szCs w:val="28"/>
        </w:rPr>
        <w:t xml:space="preserve">    1.</w:t>
      </w:r>
      <w:r>
        <w:rPr>
          <w:rFonts w:ascii="標楷體" w:hAnsi="標楷體" w:eastAsia="標楷體"/>
          <w:sz w:val="28"/>
          <w:szCs w:val="28"/>
          <w:u w:val="single"/>
        </w:rPr>
        <w:t>期中考當天</w:t>
      </w:r>
    </w:p>
    <w:p w14:paraId="09D3C73C">
      <w:pPr>
        <w:pStyle w:val="6"/>
        <w:tabs>
          <w:tab w:val="left" w:pos="1276"/>
        </w:tabs>
        <w:snapToGrid w:val="0"/>
        <w:spacing w:after="0" w:line="500" w:lineRule="exact"/>
        <w:ind w:left="1276" w:leftChars="177" w:right="422" w:hanging="851"/>
        <w:jc w:val="both"/>
        <w:rPr>
          <w:rFonts w:ascii="標楷體" w:hAnsi="標楷體" w:eastAsia="標楷體"/>
          <w:sz w:val="28"/>
          <w:szCs w:val="28"/>
          <w:u w:val="single"/>
        </w:rPr>
      </w:pPr>
      <w:r>
        <w:rPr>
          <w:rFonts w:hint="eastAsia" w:ascii="標楷體" w:hAnsi="標楷體" w:eastAsia="標楷體"/>
          <w:sz w:val="28"/>
          <w:szCs w:val="28"/>
        </w:rPr>
        <w:t xml:space="preserve">   </w:t>
      </w:r>
      <w:r>
        <w:rPr>
          <w:rFonts w:ascii="標楷體" w:hAnsi="標楷體" w:eastAsia="標楷體"/>
          <w:sz w:val="28"/>
          <w:szCs w:val="28"/>
        </w:rPr>
        <w:t xml:space="preserve"> </w:t>
      </w:r>
      <w:r>
        <w:rPr>
          <w:rFonts w:hint="eastAsia" w:ascii="標楷體" w:hAnsi="標楷體" w:eastAsia="標楷體"/>
          <w:sz w:val="28"/>
          <w:szCs w:val="28"/>
        </w:rPr>
        <w:t>2</w:t>
      </w:r>
      <w:r>
        <w:rPr>
          <w:rFonts w:ascii="標楷體" w:hAnsi="標楷體" w:eastAsia="標楷體"/>
          <w:sz w:val="28"/>
          <w:szCs w:val="28"/>
        </w:rPr>
        <w:t>.</w:t>
      </w:r>
      <w:r>
        <w:rPr>
          <w:rFonts w:ascii="標楷體" w:hAnsi="標楷體" w:eastAsia="標楷體"/>
          <w:sz w:val="28"/>
          <w:szCs w:val="28"/>
          <w:u w:val="single"/>
        </w:rPr>
        <w:t>國定假期</w:t>
      </w:r>
      <w:r>
        <w:rPr>
          <w:rFonts w:hint="eastAsia" w:ascii="標楷體" w:hAnsi="標楷體" w:eastAsia="標楷體"/>
          <w:sz w:val="28"/>
          <w:szCs w:val="28"/>
          <w:u w:val="single"/>
        </w:rPr>
        <w:t>9/25(五)中秋節、9/28</w:t>
      </w:r>
      <w:r>
        <w:rPr>
          <w:rFonts w:ascii="標楷體" w:hAnsi="標楷體" w:eastAsia="標楷體"/>
          <w:sz w:val="28"/>
          <w:szCs w:val="28"/>
          <w:u w:val="single"/>
        </w:rPr>
        <w:t>(</w:t>
      </w:r>
      <w:r>
        <w:rPr>
          <w:rFonts w:hint="eastAsia" w:ascii="標楷體" w:hAnsi="標楷體" w:eastAsia="標楷體"/>
          <w:sz w:val="28"/>
          <w:szCs w:val="28"/>
          <w:u w:val="single"/>
        </w:rPr>
        <w:t>一</w:t>
      </w:r>
      <w:r>
        <w:rPr>
          <w:rFonts w:ascii="標楷體" w:hAnsi="標楷體" w:eastAsia="標楷體"/>
          <w:sz w:val="28"/>
          <w:szCs w:val="28"/>
          <w:u w:val="single"/>
        </w:rPr>
        <w:t>)</w:t>
      </w:r>
      <w:r>
        <w:rPr>
          <w:rFonts w:hint="eastAsia" w:ascii="標楷體" w:hAnsi="標楷體" w:eastAsia="標楷體"/>
          <w:sz w:val="28"/>
          <w:szCs w:val="28"/>
          <w:u w:val="single"/>
        </w:rPr>
        <w:t>教師節</w:t>
      </w:r>
      <w:r>
        <w:rPr>
          <w:rFonts w:ascii="標楷體" w:hAnsi="標楷體" w:eastAsia="標楷體"/>
          <w:sz w:val="28"/>
          <w:szCs w:val="28"/>
          <w:u w:val="single"/>
        </w:rPr>
        <w:t>、</w:t>
      </w:r>
      <w:r>
        <w:rPr>
          <w:rFonts w:hint="eastAsia" w:ascii="標楷體" w:hAnsi="標楷體" w:eastAsia="標楷體"/>
          <w:sz w:val="28"/>
          <w:szCs w:val="28"/>
          <w:u w:val="single"/>
        </w:rPr>
        <w:t>10/9</w:t>
      </w:r>
      <w:r>
        <w:rPr>
          <w:rFonts w:ascii="標楷體" w:hAnsi="標楷體" w:eastAsia="標楷體"/>
          <w:sz w:val="28"/>
          <w:szCs w:val="28"/>
          <w:u w:val="single"/>
        </w:rPr>
        <w:t>(</w:t>
      </w:r>
      <w:r>
        <w:rPr>
          <w:rFonts w:hint="eastAsia" w:ascii="標楷體" w:hAnsi="標楷體" w:eastAsia="標楷體"/>
          <w:sz w:val="28"/>
          <w:szCs w:val="28"/>
          <w:u w:val="single"/>
        </w:rPr>
        <w:t>五</w:t>
      </w:r>
      <w:r>
        <w:rPr>
          <w:rFonts w:ascii="標楷體" w:hAnsi="標楷體" w:eastAsia="標楷體"/>
          <w:sz w:val="28"/>
          <w:szCs w:val="28"/>
          <w:u w:val="single"/>
        </w:rPr>
        <w:t>)</w:t>
      </w:r>
      <w:r>
        <w:rPr>
          <w:rFonts w:hint="eastAsia" w:ascii="標楷體" w:hAnsi="標楷體" w:eastAsia="標楷體"/>
          <w:sz w:val="28"/>
          <w:szCs w:val="28"/>
          <w:u w:val="single"/>
        </w:rPr>
        <w:t>國慶補假、10/26(一)光復節補假、12/25(五)行憲紀念日放假</w:t>
      </w:r>
      <w:r>
        <w:rPr>
          <w:rFonts w:ascii="標楷體" w:hAnsi="標楷體" w:eastAsia="標楷體"/>
          <w:sz w:val="28"/>
          <w:szCs w:val="28"/>
        </w:rPr>
        <w:t>。</w:t>
      </w:r>
    </w:p>
    <w:p w14:paraId="03A9DFFE">
      <w:pPr>
        <w:pStyle w:val="6"/>
        <w:snapToGrid w:val="0"/>
        <w:spacing w:after="0" w:line="500" w:lineRule="exact"/>
        <w:ind w:left="218" w:leftChars="91" w:right="422"/>
        <w:jc w:val="both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 xml:space="preserve">      3.</w:t>
      </w:r>
      <w:r>
        <w:rPr>
          <w:rFonts w:hint="eastAsia" w:ascii="標楷體" w:hAnsi="標楷體" w:eastAsia="標楷體"/>
          <w:sz w:val="28"/>
          <w:szCs w:val="28"/>
          <w:u w:val="single"/>
        </w:rPr>
        <w:t>校慶園遊會預備週、校慶補假</w:t>
      </w:r>
      <w:r>
        <w:rPr>
          <w:rFonts w:hint="eastAsia" w:ascii="標楷體" w:hAnsi="標楷體" w:eastAsia="標楷體"/>
          <w:sz w:val="28"/>
          <w:szCs w:val="28"/>
        </w:rPr>
        <w:t>。</w:t>
      </w:r>
    </w:p>
    <w:p w14:paraId="11A2ACAF">
      <w:pPr>
        <w:pStyle w:val="6"/>
        <w:snapToGrid w:val="0"/>
        <w:spacing w:after="0" w:line="500" w:lineRule="exact"/>
        <w:ind w:left="1046" w:right="422" w:hanging="566"/>
        <w:jc w:val="both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五、可申請開課時段如下表:</w:t>
      </w:r>
    </w:p>
    <w:tbl>
      <w:tblPr>
        <w:tblStyle w:val="3"/>
        <w:tblW w:w="903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70"/>
        <w:gridCol w:w="1413"/>
        <w:gridCol w:w="1414"/>
        <w:gridCol w:w="1414"/>
        <w:gridCol w:w="1414"/>
        <w:gridCol w:w="1414"/>
      </w:tblGrid>
      <w:tr w14:paraId="59B14D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0958">
            <w:pPr>
              <w:snapToGrid w:val="0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F4F6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星期一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AF05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星期二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A431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星期三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AB83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星期四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B03A1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星期五</w:t>
            </w:r>
          </w:p>
        </w:tc>
      </w:tr>
      <w:tr w14:paraId="0BD2C2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223F">
            <w:pPr>
              <w:snapToGrid w:val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07:45-08:35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9829">
            <w:pPr>
              <w:snapToGrid w:val="0"/>
              <w:jc w:val="center"/>
            </w:pPr>
            <w:r>
              <w:rPr>
                <w:rFonts w:ascii="標楷體" w:hAnsi="標楷體" w:eastAsia="標楷體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5715</wp:posOffset>
                      </wp:positionV>
                      <wp:extent cx="1793240" cy="463550"/>
                      <wp:effectExtent l="0" t="0" r="35552" b="31744"/>
                      <wp:wrapNone/>
                      <wp:docPr id="1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3248" cy="4635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4" o:spid="_x0000_s1026" o:spt="32" type="#_x0000_t32" style="position:absolute;left:0pt;flip:y;margin-left:-5.35pt;margin-top:0.45pt;height:36.5pt;width:141.2pt;z-index:251659264;mso-width-relative:page;mso-height-relative:page;" filled="f" stroked="t" coordsize="21600,21600" o:gfxdata="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0sGDf9YAAAAHAQAADwAAAAAAAAABACAAAAAiAAAAZHJzL2Rvd25yZXYueG1sUEsBAhQAFAAA&#10;AAgAh07iQD6THfbxAQAAsQMAAA4AAAAAAAAAAQAgAAAAJQEAAGRycy9lMm9Eb2MueG1sUEsFBgAA&#10;AAAGAAYAWQEAAIgFAAAAAA==&#10;">
                      <v:fill on="f" focussize="0,0"/>
                      <v:stroke weight="0.249763779527559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標楷體" w:hAnsi="標楷體" w:eastAsia="標楷體"/>
                <w:sz w:val="28"/>
                <w:szCs w:val="28"/>
              </w:rPr>
              <w:t>V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FD71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7AE6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V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6C3F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21590</wp:posOffset>
                      </wp:positionV>
                      <wp:extent cx="890270" cy="219710"/>
                      <wp:effectExtent l="0" t="0" r="24132" b="27938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0268" cy="2197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" o:spid="_x0000_s1026" o:spt="32" type="#_x0000_t32" style="position:absolute;left:0pt;flip:y;margin-left:-5.05pt;margin-top:1.7pt;height:17.3pt;width:70.1pt;z-index:251661312;mso-width-relative:page;mso-height-relative:page;" filled="f" stroked="t" coordsize="21600,21600" o:gfxdata="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WMSe7VAAAACAEAAA8AAAAAAAAAAQAgAAAAIgAAAGRycy9kb3ducmV2LnhtbFBLAQIUABQAAAAI&#10;AIdO4kCYFuCb8AEAALADAAAOAAAAAAAAAAEAIAAAACQBAABkcnMvZTJvRG9jLnhtbFBLBQYAAAAA&#10;BgAGAFkBAACGBQAAAAA=&#10;">
                      <v:fill on="f" focussize="0,0"/>
                      <v:stroke weight="0.249763779527559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80A9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0</wp:posOffset>
                      </wp:positionV>
                      <wp:extent cx="890270" cy="219710"/>
                      <wp:effectExtent l="0" t="0" r="24132" b="27938"/>
                      <wp:wrapNone/>
                      <wp:docPr id="6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0268" cy="2197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" o:spid="_x0000_s1026" o:spt="32" type="#_x0000_t32" style="position:absolute;left:0pt;flip:y;margin-left:-3.8pt;margin-top:0pt;height:17.3pt;width:70.1pt;z-index:251664384;mso-width-relative:page;mso-height-relative:page;" filled="f" stroked="t" coordsize="21600,21600" o:gfxdata="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7rKT1QAAAAYBAAAPAAAAAAAAAAEAIAAAACIAAABkcnMvZG93bnJldi54bWxQSwECFAAUAAAA&#10;CACHTuJAUVRU7PEBAACwAwAADgAAAAAAAAABACAAAAAkAQAAZHJzL2Uyb0RvYy54bWxQSwUGAAAA&#10;AAYABgBZAQAAhwUAAAAA&#10;">
                      <v:fill on="f" focussize="0,0"/>
                      <v:stroke weight="0.249763779527559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 w14:paraId="4077C8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B2CA">
            <w:pPr>
              <w:snapToGrid w:val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16:10-17:00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1952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F5F3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V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ABC1">
            <w:pPr>
              <w:snapToGrid w:val="0"/>
              <w:jc w:val="center"/>
            </w:pPr>
            <w:r>
              <w:rPr>
                <w:rFonts w:ascii="標楷體" w:hAnsi="標楷體" w:eastAsia="標楷體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12700</wp:posOffset>
                      </wp:positionV>
                      <wp:extent cx="890270" cy="219710"/>
                      <wp:effectExtent l="0" t="0" r="24132" b="27938"/>
                      <wp:wrapNone/>
                      <wp:docPr id="2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0268" cy="2197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" o:spid="_x0000_s1026" o:spt="32" type="#_x0000_t32" style="position:absolute;left:0pt;flip:y;margin-left:-5.5pt;margin-top:1pt;height:17.3pt;width:70.1pt;z-index:251660288;mso-width-relative:page;mso-height-relative:page;" filled="f" stroked="t" coordsize="21600,21600" o:gfxdata="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Ksf2PYAAAACAEAAA8AAAAAAAAAAQAgAAAAIgAAAGRycy9kb3ducmV2LnhtbFBLAQIUABQA&#10;AAAIAIdO4kCa/hQ28AEAALADAAAOAAAAAAAAAAEAIAAAACcBAABkcnMvZTJvRG9jLnhtbFBLBQYA&#10;AAAABgAGAFkBAACJBQAAAAA=&#10;">
                      <v:fill on="f" focussize="0,0"/>
                      <v:stroke weight="0.249763779527559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3996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8890</wp:posOffset>
                      </wp:positionV>
                      <wp:extent cx="890270" cy="219710"/>
                      <wp:effectExtent l="0" t="0" r="24132" b="27938"/>
                      <wp:wrapNone/>
                      <wp:docPr id="4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0268" cy="2197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" o:spid="_x0000_s1026" o:spt="32" type="#_x0000_t32" style="position:absolute;left:0pt;flip:y;margin-left:-6pt;margin-top:0.7pt;height:17.3pt;width:70.1pt;z-index:251662336;mso-width-relative:page;mso-height-relative:page;" filled="f" stroked="t" coordsize="21600,21600" o:gfxdata="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11X+PXAAAACAEAAA8AAAAAAAAAAQAgAAAAIgAAAGRycy9kb3ducmV2LnhtbFBLAQIUABQA&#10;AAAIAIdO4kAUgsxs8QEAALADAAAOAAAAAAAAAAEAIAAAACYBAABkcnMvZTJvRG9jLnhtbFBLBQYA&#10;AAAABgAGAFkBAACJBQAAAAA=&#10;">
                      <v:fill on="f" focussize="0,0"/>
                      <v:stroke weight="0.249763779527559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0D35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V</w:t>
            </w:r>
          </w:p>
        </w:tc>
      </w:tr>
      <w:tr w14:paraId="11C72F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AFDE">
            <w:pPr>
              <w:snapToGrid w:val="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預估開課次數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1680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12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8232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12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444D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12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CD1F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-5080</wp:posOffset>
                      </wp:positionV>
                      <wp:extent cx="890270" cy="219710"/>
                      <wp:effectExtent l="0" t="0" r="24132" b="27938"/>
                      <wp:wrapNone/>
                      <wp:docPr id="5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0268" cy="2197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2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線單箭頭接點 3" o:spid="_x0000_s1026" o:spt="32" type="#_x0000_t32" style="position:absolute;left:0pt;flip:y;margin-left:-5.05pt;margin-top:-0.4pt;height:17.3pt;width:70.1pt;z-index:251663360;mso-width-relative:page;mso-height-relative:page;" filled="f" stroked="t" coordsize="21600,21600" o:gfxdata="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SbDKX1QAAAAgBAAAPAAAAAAAAAAEAIAAAACIAAABkcnMvZG93bnJldi54bWxQSwECFAAUAAAA&#10;CACHTuJAFmo4wfEBAACwAwAADgAAAAAAAAABACAAAAAkAQAAZHJzL2Uyb0RvYy54bWxQSwUGAAAA&#10;AAYABgBZAQAAhwUAAAAA&#10;">
                      <v:fill on="f" focussize="0,0"/>
                      <v:stroke weight="0.249763779527559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4075">
            <w:pPr>
              <w:snapToGrid w:val="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12</w:t>
            </w:r>
          </w:p>
        </w:tc>
      </w:tr>
    </w:tbl>
    <w:p w14:paraId="7415D59C">
      <w:pPr>
        <w:pStyle w:val="6"/>
        <w:snapToGrid w:val="0"/>
        <w:spacing w:after="0" w:line="500" w:lineRule="exact"/>
        <w:rPr>
          <w:rFonts w:ascii="標楷體" w:hAnsi="標楷體" w:eastAsia="標楷體"/>
          <w:sz w:val="28"/>
          <w:szCs w:val="28"/>
        </w:rPr>
      </w:pPr>
      <w:r>
        <w:rPr>
          <w:rFonts w:hint="eastAsia" w:ascii="標楷體" w:hAnsi="標楷體" w:eastAsia="標楷體"/>
          <w:sz w:val="28"/>
          <w:szCs w:val="28"/>
        </w:rPr>
        <w:t>承辦                     單位主管                 校長</w:t>
      </w:r>
    </w:p>
    <w:p w14:paraId="7130420A">
      <w:pPr>
        <w:pageBreakBefore/>
        <w:snapToGrid w:val="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【附件二】</w:t>
      </w:r>
    </w:p>
    <w:p w14:paraId="15035809">
      <w:pPr>
        <w:snapToGrid w:val="0"/>
      </w:pPr>
      <w:r>
        <w:rPr>
          <w:rFonts w:ascii="標楷體" w:hAnsi="標楷體" w:eastAsia="標楷體"/>
          <w:sz w:val="28"/>
          <w:szCs w:val="28"/>
        </w:rPr>
        <w:t xml:space="preserve">        彰化縣南興國小</w:t>
      </w:r>
      <w:r>
        <w:rPr>
          <w:rFonts w:hint="eastAsia" w:ascii="標楷體" w:hAnsi="標楷體" w:eastAsia="標楷體"/>
          <w:sz w:val="28"/>
          <w:szCs w:val="28"/>
        </w:rPr>
        <w:t>115</w:t>
      </w:r>
      <w:r>
        <w:rPr>
          <w:rFonts w:ascii="標楷體" w:hAnsi="標楷體" w:eastAsia="標楷體"/>
          <w:sz w:val="28"/>
          <w:szCs w:val="28"/>
        </w:rPr>
        <w:t>學年</w:t>
      </w:r>
      <w:r>
        <w:rPr>
          <w:rFonts w:hint="eastAsia" w:ascii="標楷體" w:hAnsi="標楷體" w:eastAsia="標楷體"/>
          <w:sz w:val="28"/>
          <w:szCs w:val="28"/>
        </w:rPr>
        <w:t>第一</w:t>
      </w:r>
      <w:r>
        <w:rPr>
          <w:rFonts w:ascii="標楷體" w:hAnsi="標楷體" w:eastAsia="標楷體"/>
          <w:sz w:val="28"/>
          <w:szCs w:val="28"/>
        </w:rPr>
        <w:t>學期發展特色</w:t>
      </w:r>
      <w:r>
        <w:rPr>
          <w:rFonts w:ascii="標楷體" w:hAnsi="標楷體" w:eastAsia="標楷體"/>
          <w:bCs/>
          <w:sz w:val="28"/>
          <w:szCs w:val="28"/>
        </w:rPr>
        <w:t>社團</w:t>
      </w:r>
      <w:r>
        <w:rPr>
          <w:rFonts w:ascii="標楷體" w:hAnsi="標楷體" w:eastAsia="標楷體"/>
          <w:sz w:val="28"/>
          <w:szCs w:val="28"/>
        </w:rPr>
        <w:t xml:space="preserve">開辦申請書   </w:t>
      </w:r>
      <w:r>
        <w:rPr>
          <w:rFonts w:ascii="標楷體" w:hAnsi="標楷體" w:eastAsia="標楷體"/>
        </w:rPr>
        <w:t>編號：</w:t>
      </w:r>
      <w:r>
        <w:rPr>
          <w:rFonts w:ascii="標楷體" w:hAnsi="標楷體" w:eastAsia="標楷體"/>
          <w:sz w:val="28"/>
          <w:szCs w:val="28"/>
        </w:rPr>
        <w:t xml:space="preserve"> 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5"/>
        <w:gridCol w:w="3580"/>
        <w:gridCol w:w="1445"/>
        <w:gridCol w:w="3428"/>
      </w:tblGrid>
      <w:tr w14:paraId="319740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9" w:hRule="atLeast"/>
          <w:jc w:val="center"/>
        </w:trPr>
        <w:tc>
          <w:tcPr>
            <w:tcW w:w="1295" w:type="dxa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81146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課程名稱</w:t>
            </w:r>
          </w:p>
        </w:tc>
        <w:tc>
          <w:tcPr>
            <w:tcW w:w="3580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52E6B">
            <w:pPr>
              <w:snapToGrid w:val="0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45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69100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招生對象</w:t>
            </w:r>
          </w:p>
        </w:tc>
        <w:tc>
          <w:tcPr>
            <w:tcW w:w="3428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EE135">
            <w:pPr>
              <w:snapToGrid w:val="0"/>
              <w:jc w:val="righ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年級</w:t>
            </w:r>
          </w:p>
        </w:tc>
      </w:tr>
      <w:tr w14:paraId="0C3EFD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9" w:hRule="atLeast"/>
          <w:jc w:val="center"/>
        </w:trPr>
        <w:tc>
          <w:tcPr>
            <w:tcW w:w="129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CB894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費    用</w:t>
            </w:r>
          </w:p>
        </w:tc>
        <w:tc>
          <w:tcPr>
            <w:tcW w:w="8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199EA">
            <w:pPr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每期              元【學費：              材料費：                 】</w:t>
            </w:r>
          </w:p>
          <w:p w14:paraId="5894A967">
            <w:pPr>
              <w:snapToGrid w:val="0"/>
            </w:pPr>
            <w:r>
              <w:rPr>
                <w:rFonts w:ascii="標楷體" w:hAnsi="標楷體" w:eastAsia="標楷體"/>
              </w:rPr>
              <w:t>若有新舊生收費差異，材料費請以代購方式，不列材料費</w:t>
            </w:r>
          </w:p>
        </w:tc>
      </w:tr>
      <w:tr w14:paraId="26980D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9" w:hRule="atLeast"/>
          <w:jc w:val="center"/>
        </w:trPr>
        <w:tc>
          <w:tcPr>
            <w:tcW w:w="129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D558F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活動時間</w:t>
            </w:r>
          </w:p>
        </w:tc>
        <w:tc>
          <w:tcPr>
            <w:tcW w:w="8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BBF1F">
            <w:pPr>
              <w:snapToGrid w:val="0"/>
            </w:pPr>
            <w:r>
              <w:rPr>
                <w:rFonts w:hint="eastAsia" w:ascii="標楷體" w:hAnsi="標楷體" w:eastAsia="標楷體"/>
              </w:rPr>
              <w:t xml:space="preserve">   </w:t>
            </w:r>
            <w:r>
              <w:rPr>
                <w:rFonts w:ascii="標楷體" w:hAnsi="標楷體" w:eastAsia="標楷體"/>
              </w:rPr>
              <w:t>年</w:t>
            </w:r>
            <w:r>
              <w:rPr>
                <w:rFonts w:hint="eastAsia" w:ascii="標楷體" w:hAnsi="標楷體" w:eastAsia="標楷體"/>
              </w:rPr>
              <w:t xml:space="preserve">  </w:t>
            </w:r>
            <w:r>
              <w:rPr>
                <w:rFonts w:ascii="標楷體" w:hAnsi="標楷體" w:eastAsia="標楷體"/>
              </w:rPr>
              <w:t>月   日至</w:t>
            </w:r>
            <w:r>
              <w:rPr>
                <w:rFonts w:hint="eastAsia" w:ascii="標楷體" w:hAnsi="標楷體" w:eastAsia="標楷體"/>
              </w:rPr>
              <w:t xml:space="preserve">  </w:t>
            </w:r>
            <w:r>
              <w:rPr>
                <w:rFonts w:ascii="標楷體" w:hAnsi="標楷體" w:eastAsia="標楷體"/>
              </w:rPr>
              <w:t xml:space="preserve">年 </w:t>
            </w:r>
            <w:r>
              <w:rPr>
                <w:rFonts w:hint="eastAsia" w:ascii="標楷體" w:hAnsi="標楷體" w:eastAsia="標楷體"/>
              </w:rPr>
              <w:t xml:space="preserve">  </w:t>
            </w:r>
            <w:r>
              <w:rPr>
                <w:rFonts w:ascii="標楷體" w:hAnsi="標楷體" w:eastAsia="標楷體"/>
              </w:rPr>
              <w:t>月   日計12次【星期    時  分至  時  分】</w:t>
            </w:r>
          </w:p>
        </w:tc>
      </w:tr>
      <w:tr w14:paraId="4DB876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9" w:hRule="atLeast"/>
          <w:jc w:val="center"/>
        </w:trPr>
        <w:tc>
          <w:tcPr>
            <w:tcW w:w="129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26F1F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上課人數</w:t>
            </w:r>
          </w:p>
        </w:tc>
        <w:tc>
          <w:tcPr>
            <w:tcW w:w="8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0EC22">
            <w:pPr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一班最佳指導人數上限(        )人</w:t>
            </w:r>
          </w:p>
        </w:tc>
      </w:tr>
      <w:tr w14:paraId="5164E0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29" w:hRule="atLeast"/>
          <w:jc w:val="center"/>
        </w:trPr>
        <w:tc>
          <w:tcPr>
            <w:tcW w:w="129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7CEAD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活動地點</w:t>
            </w:r>
          </w:p>
          <w:p w14:paraId="5C934896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(可複選)</w:t>
            </w:r>
          </w:p>
        </w:tc>
        <w:tc>
          <w:tcPr>
            <w:tcW w:w="8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F840A">
            <w:pPr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 xml:space="preserve">□一般教室  □自然科教室  □電腦教室  □律動教室  □籃球場  □操場 </w:t>
            </w:r>
          </w:p>
          <w:p w14:paraId="2CBF75F2">
            <w:pPr>
              <w:snapToGrid w:val="0"/>
            </w:pPr>
            <w:r>
              <w:rPr>
                <w:rFonts w:ascii="標楷體" w:hAnsi="標楷體" w:eastAsia="標楷體"/>
              </w:rPr>
              <w:t>□桌球教室  □司令台   □其他</w:t>
            </w:r>
            <w:r>
              <w:rPr>
                <w:rFonts w:ascii="標楷體" w:hAnsi="標楷體" w:eastAsia="標楷體"/>
                <w:u w:val="single"/>
              </w:rPr>
              <w:t xml:space="preserve">               </w:t>
            </w:r>
          </w:p>
        </w:tc>
      </w:tr>
      <w:tr w14:paraId="4722B8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838" w:hRule="atLeast"/>
          <w:jc w:val="center"/>
        </w:trPr>
        <w:tc>
          <w:tcPr>
            <w:tcW w:w="1295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83FFD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課程內容</w:t>
            </w:r>
          </w:p>
        </w:tc>
        <w:tc>
          <w:tcPr>
            <w:tcW w:w="8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CCE4A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  <w:p w14:paraId="7D498F6B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  <w:p w14:paraId="51D92F91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  <w:p w14:paraId="00A00B8A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  <w:p w14:paraId="539F15FF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  <w:p w14:paraId="5D47CF1A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  <w:p w14:paraId="23D2613F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  <w:p w14:paraId="17DFC243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  <w:p w14:paraId="76420C61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  <w:p w14:paraId="205B5025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  <w:p w14:paraId="4AB0381E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  <w:p w14:paraId="1B594D4A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</w:tc>
      </w:tr>
      <w:tr w14:paraId="54817E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9" w:hRule="atLeast"/>
          <w:jc w:val="center"/>
        </w:trPr>
        <w:tc>
          <w:tcPr>
            <w:tcW w:w="1295" w:type="dxa"/>
            <w:tcBorders>
              <w:top w:val="single" w:color="000000" w:sz="6" w:space="0"/>
              <w:left w:val="single" w:color="000000" w:sz="18" w:space="0"/>
              <w:bottom w:val="single" w:color="000000" w:sz="18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EC79E">
            <w:pPr>
              <w:snapToGrid w:val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備註</w:t>
            </w:r>
          </w:p>
        </w:tc>
        <w:tc>
          <w:tcPr>
            <w:tcW w:w="84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73782"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 xml:space="preserve"> </w:t>
            </w:r>
          </w:p>
        </w:tc>
      </w:tr>
    </w:tbl>
    <w:p w14:paraId="1301CB7E">
      <w:pPr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社團申請人及授課人員相關資料</w:t>
      </w:r>
    </w:p>
    <w:tbl>
      <w:tblPr>
        <w:tblStyle w:val="3"/>
        <w:tblW w:w="9817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4"/>
        <w:gridCol w:w="1331"/>
        <w:gridCol w:w="1991"/>
        <w:gridCol w:w="505"/>
        <w:gridCol w:w="912"/>
        <w:gridCol w:w="3774"/>
      </w:tblGrid>
      <w:tr w14:paraId="23BBCD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25" w:hRule="atLeast"/>
          <w:jc w:val="center"/>
        </w:trPr>
        <w:tc>
          <w:tcPr>
            <w:tcW w:w="1304" w:type="dxa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48791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申請單位</w:t>
            </w:r>
          </w:p>
        </w:tc>
        <w:tc>
          <w:tcPr>
            <w:tcW w:w="8513" w:type="dxa"/>
            <w:gridSpan w:val="5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E2ECD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</w:tc>
      </w:tr>
      <w:tr w14:paraId="1D1E9C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57" w:hRule="atLeast"/>
          <w:jc w:val="center"/>
        </w:trPr>
        <w:tc>
          <w:tcPr>
            <w:tcW w:w="1304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096CC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申請人</w:t>
            </w:r>
          </w:p>
          <w:p w14:paraId="0F58C679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姓名</w:t>
            </w:r>
          </w:p>
        </w:tc>
        <w:tc>
          <w:tcPr>
            <w:tcW w:w="3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31F90">
            <w:pPr>
              <w:snapToGrid w:val="0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426C0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電話</w:t>
            </w:r>
          </w:p>
        </w:tc>
        <w:tc>
          <w:tcPr>
            <w:tcW w:w="3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7BC7C"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住家：</w:t>
            </w:r>
          </w:p>
          <w:p w14:paraId="543BE457"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行動：</w:t>
            </w:r>
          </w:p>
          <w:p w14:paraId="2AD89634">
            <w:pPr>
              <w:snapToGrid w:val="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單位：</w:t>
            </w:r>
          </w:p>
        </w:tc>
      </w:tr>
      <w:tr w14:paraId="674234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92" w:hRule="atLeast"/>
          <w:jc w:val="center"/>
        </w:trPr>
        <w:tc>
          <w:tcPr>
            <w:tcW w:w="1304" w:type="dxa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4CDAA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聯絡地址</w:t>
            </w:r>
          </w:p>
        </w:tc>
        <w:tc>
          <w:tcPr>
            <w:tcW w:w="851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51DAE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</w:tc>
      </w:tr>
      <w:tr w14:paraId="316448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05" w:hRule="atLeast"/>
          <w:jc w:val="center"/>
        </w:trPr>
        <w:tc>
          <w:tcPr>
            <w:tcW w:w="1304" w:type="dxa"/>
            <w:vMerge w:val="restart"/>
            <w:tcBorders>
              <w:top w:val="single" w:color="000000" w:sz="6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78962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授課人員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0A2F4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姓名</w:t>
            </w:r>
          </w:p>
        </w:tc>
        <w:tc>
          <w:tcPr>
            <w:tcW w:w="199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117DB">
            <w:pPr>
              <w:snapToGrid w:val="0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45ACF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身分證字號</w:t>
            </w:r>
          </w:p>
        </w:tc>
        <w:tc>
          <w:tcPr>
            <w:tcW w:w="377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38732">
            <w:pPr>
              <w:snapToGrid w:val="0"/>
              <w:ind w:left="56"/>
              <w:jc w:val="center"/>
              <w:rPr>
                <w:rFonts w:ascii="標楷體" w:hAnsi="標楷體" w:eastAsia="標楷體"/>
              </w:rPr>
            </w:pPr>
          </w:p>
        </w:tc>
      </w:tr>
      <w:tr w14:paraId="0038F2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53" w:hRule="atLeast"/>
          <w:jc w:val="center"/>
        </w:trPr>
        <w:tc>
          <w:tcPr>
            <w:tcW w:w="1304" w:type="dxa"/>
            <w:vMerge w:val="continue"/>
            <w:tcBorders>
              <w:top w:val="single" w:color="000000" w:sz="6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82C55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B0127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生日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4C7B3">
            <w:pPr>
              <w:snapToGrid w:val="0"/>
              <w:jc w:val="center"/>
              <w:rPr>
                <w:rFonts w:ascii="標楷體" w:hAnsi="標楷體" w:eastAsia="標楷體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D025F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聯絡電話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FBAD1">
            <w:pPr>
              <w:snapToGrid w:val="0"/>
              <w:rPr>
                <w:rFonts w:ascii="標楷體" w:hAnsi="標楷體" w:eastAsia="標楷體"/>
              </w:rPr>
            </w:pPr>
          </w:p>
        </w:tc>
      </w:tr>
      <w:tr w14:paraId="1D863F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70" w:hRule="atLeast"/>
          <w:jc w:val="center"/>
        </w:trPr>
        <w:tc>
          <w:tcPr>
            <w:tcW w:w="1304" w:type="dxa"/>
            <w:vMerge w:val="continue"/>
            <w:tcBorders>
              <w:top w:val="single" w:color="000000" w:sz="6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64690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6391F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戶籍地址</w:t>
            </w:r>
          </w:p>
          <w:p w14:paraId="418890E5">
            <w:pPr>
              <w:snapToGrid w:val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（含鄰里）</w:t>
            </w:r>
          </w:p>
        </w:tc>
        <w:tc>
          <w:tcPr>
            <w:tcW w:w="7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4E77D">
            <w:pPr>
              <w:widowControl/>
              <w:jc w:val="center"/>
              <w:rPr>
                <w:rFonts w:ascii="標楷體" w:hAnsi="標楷體" w:eastAsia="標楷體"/>
              </w:rPr>
            </w:pPr>
          </w:p>
          <w:p w14:paraId="4EE75892">
            <w:pPr>
              <w:snapToGrid w:val="0"/>
              <w:jc w:val="center"/>
              <w:rPr>
                <w:rFonts w:ascii="標楷體" w:hAnsi="標楷體" w:eastAsia="標楷體"/>
              </w:rPr>
            </w:pPr>
          </w:p>
        </w:tc>
      </w:tr>
      <w:tr w14:paraId="7E8832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263" w:hRule="atLeast"/>
          <w:jc w:val="center"/>
        </w:trPr>
        <w:tc>
          <w:tcPr>
            <w:tcW w:w="1304" w:type="dxa"/>
            <w:vMerge w:val="continue"/>
            <w:tcBorders>
              <w:top w:val="single" w:color="000000" w:sz="6" w:space="0"/>
              <w:left w:val="single" w:color="000000" w:sz="18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26229">
            <w:pPr>
              <w:snapToGrid w:val="0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8513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8BDFC">
            <w:pPr>
              <w:snapToGrid w:val="0"/>
              <w:jc w:val="both"/>
              <w:rPr>
                <w:rFonts w:ascii="標楷體" w:hAnsi="標楷體" w:eastAsia="標楷體"/>
                <w:color w:val="FF0000"/>
              </w:rPr>
            </w:pPr>
            <w:r>
              <w:rPr>
                <w:rFonts w:ascii="標楷體" w:hAnsi="標楷體" w:eastAsia="標楷體"/>
                <w:color w:val="FF0000"/>
              </w:rPr>
              <w:t xml:space="preserve">1.是否有參加工會 □已參加   □未參加   </w:t>
            </w:r>
          </w:p>
          <w:p w14:paraId="3315ADCD">
            <w:pPr>
              <w:snapToGrid w:val="0"/>
              <w:jc w:val="both"/>
            </w:pPr>
            <w:r>
              <w:rPr>
                <w:rFonts w:ascii="標楷體" w:hAnsi="標楷體" w:eastAsia="標楷體"/>
                <w:color w:val="FF0000"/>
              </w:rPr>
              <w:t>2.</w:t>
            </w:r>
            <w:r>
              <w:rPr>
                <w:rFonts w:ascii="標楷體" w:hAnsi="標楷體" w:eastAsia="標楷體"/>
                <w:color w:val="FF0000"/>
                <w:u w:val="single"/>
              </w:rPr>
              <w:t>良民證</w:t>
            </w:r>
            <w:r>
              <w:rPr>
                <w:rFonts w:ascii="標楷體" w:hAnsi="標楷體" w:eastAsia="標楷體"/>
                <w:color w:val="FF0000"/>
              </w:rPr>
              <w:t>或</w:t>
            </w:r>
            <w:r>
              <w:rPr>
                <w:rFonts w:ascii="標楷體" w:hAnsi="標楷體" w:eastAsia="標楷體"/>
                <w:color w:val="FF0000"/>
                <w:u w:val="single"/>
              </w:rPr>
              <w:t>國小課後活動查閱性侵害犯罪加害人登記檔案同意書</w:t>
            </w:r>
            <w:r>
              <w:rPr>
                <w:rFonts w:ascii="標楷體" w:hAnsi="標楷體" w:eastAsia="標楷體"/>
                <w:color w:val="FF0000"/>
              </w:rPr>
              <w:t xml:space="preserve">□是 □否 </w:t>
            </w:r>
          </w:p>
          <w:p w14:paraId="41F4B45D">
            <w:pPr>
              <w:snapToGrid w:val="0"/>
              <w:jc w:val="both"/>
              <w:rPr>
                <w:rFonts w:ascii="標楷體" w:hAnsi="標楷體" w:eastAsia="標楷體"/>
                <w:color w:val="FF0000"/>
              </w:rPr>
            </w:pPr>
            <w:r>
              <w:rPr>
                <w:rFonts w:ascii="標楷體" w:hAnsi="標楷體" w:eastAsia="標楷體"/>
                <w:color w:val="FF0000"/>
              </w:rPr>
              <w:t>3.鐘點費是否轉帳匯款</w:t>
            </w:r>
          </w:p>
          <w:p w14:paraId="32AB4E3F">
            <w:pPr>
              <w:snapToGrid w:val="0"/>
              <w:jc w:val="both"/>
            </w:pPr>
            <w:r>
              <w:rPr>
                <w:rFonts w:ascii="標楷體" w:hAnsi="標楷體" w:eastAsia="標楷體"/>
                <w:color w:val="FF0000"/>
              </w:rPr>
              <w:t>□否     □是，入款銀行:</w:t>
            </w:r>
            <w:r>
              <w:rPr>
                <w:rFonts w:ascii="標楷體" w:hAnsi="標楷體" w:eastAsia="標楷體"/>
                <w:color w:val="FF0000"/>
                <w:u w:val="single"/>
              </w:rPr>
              <w:t xml:space="preserve">           </w:t>
            </w:r>
            <w:r>
              <w:rPr>
                <w:rFonts w:ascii="標楷體" w:hAnsi="標楷體" w:eastAsia="標楷體"/>
                <w:color w:val="FF0000"/>
              </w:rPr>
              <w:t>匯款帳號:</w:t>
            </w:r>
            <w:r>
              <w:rPr>
                <w:rFonts w:ascii="標楷體" w:hAnsi="標楷體" w:eastAsia="標楷體"/>
                <w:color w:val="FF0000"/>
                <w:u w:val="single"/>
              </w:rPr>
              <w:t xml:space="preserve">               </w:t>
            </w:r>
          </w:p>
          <w:p w14:paraId="1B785786">
            <w:pPr>
              <w:snapToGrid w:val="0"/>
              <w:jc w:val="both"/>
            </w:pPr>
            <w:r>
              <w:rPr>
                <w:rFonts w:ascii="標楷體" w:hAnsi="標楷體" w:eastAsia="標楷體"/>
                <w:color w:val="FF0000"/>
              </w:rPr>
              <w:t xml:space="preserve">             (請附上銀行帳戶影本及匯款同意書，已繳交資料者可免)                  </w:t>
            </w:r>
          </w:p>
        </w:tc>
      </w:tr>
    </w:tbl>
    <w:p w14:paraId="2C11805C">
      <w:pPr>
        <w:snapToGrid w:val="0"/>
        <w:jc w:val="both"/>
        <w:rPr>
          <w:rFonts w:ascii="標楷體" w:hAnsi="標楷體" w:eastAsia="標楷體"/>
        </w:rPr>
      </w:pPr>
      <w:r>
        <w:rPr>
          <w:rFonts w:ascii="標楷體" w:hAnsi="標楷體" w:eastAsia="標楷體"/>
        </w:rPr>
        <w:t xml:space="preserve"> ※本人已詳知並遵守彰化縣南興國小社團設置要點及相關注意事項。</w:t>
      </w:r>
    </w:p>
    <w:p w14:paraId="10E62002">
      <w:pPr>
        <w:snapToGrid w:val="0"/>
        <w:ind w:right="480"/>
        <w:rPr>
          <w:rFonts w:ascii="標楷體" w:hAnsi="標楷體" w:eastAsia="標楷體"/>
        </w:rPr>
      </w:pPr>
    </w:p>
    <w:p w14:paraId="2CA5CAA8">
      <w:pPr>
        <w:snapToGrid w:val="0"/>
        <w:ind w:right="480"/>
      </w:pPr>
      <w:r>
        <w:rPr>
          <w:rFonts w:ascii="標楷體" w:hAnsi="標楷體" w:eastAsia="標楷體"/>
        </w:rPr>
        <w:t>申請日期：_________________                申請人簽名：</w:t>
      </w:r>
      <w:r>
        <w:rPr>
          <w:rFonts w:ascii="標楷體" w:hAnsi="標楷體" w:eastAsia="標楷體"/>
          <w:u w:val="single"/>
        </w:rPr>
        <w:t xml:space="preserve">                           </w:t>
      </w:r>
    </w:p>
    <w:p w14:paraId="15837A4C">
      <w:pPr>
        <w:snapToGrid w:val="0"/>
        <w:ind w:right="480"/>
        <w:rPr>
          <w:rFonts w:ascii="標楷體" w:hAnsi="標楷體" w:eastAsia="標楷體"/>
        </w:rPr>
        <w:sectPr>
          <w:pgSz w:w="11906" w:h="16838"/>
          <w:pgMar w:top="720" w:right="720" w:bottom="720" w:left="720" w:header="720" w:footer="720" w:gutter="0"/>
          <w:cols w:space="720" w:num="1"/>
          <w:docGrid w:type="lines" w:linePitch="366" w:charSpace="0"/>
        </w:sectPr>
      </w:pPr>
      <w:r>
        <w:rPr>
          <w:rFonts w:ascii="標楷體" w:hAnsi="標楷體" w:eastAsia="標楷體"/>
        </w:rPr>
        <w:t>審核單位:                                  校長：</w:t>
      </w:r>
    </w:p>
    <w:p w14:paraId="1F55BAB6">
      <w:pPr>
        <w:spacing w:line="400" w:lineRule="exact"/>
        <w:jc w:val="center"/>
        <w:rPr>
          <w:rFonts w:ascii="標楷體" w:hAnsi="標楷體" w:eastAsia="標楷體"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社團任課教師證書或相關證照、證明文件</w:t>
      </w:r>
    </w:p>
    <w:p w14:paraId="64474EBC">
      <w:pPr>
        <w:spacing w:line="400" w:lineRule="exact"/>
        <w:jc w:val="center"/>
      </w:pPr>
      <w:r>
        <w:rPr>
          <w:rFonts w:ascii="標楷體" w:hAnsi="標楷體" w:eastAsia="標楷體"/>
          <w:b/>
          <w:color w:val="FF0000"/>
        </w:rPr>
        <w:t>若為續辦社團，授課教師相同，則不必繳交相關證照、證件</w:t>
      </w:r>
    </w:p>
    <w:p w14:paraId="60B0F2C7">
      <w:pPr>
        <w:spacing w:line="440" w:lineRule="exact"/>
      </w:pPr>
      <w:r>
        <w:rPr>
          <w:rFonts w:ascii="標楷體" w:hAnsi="標楷體" w:eastAsia="標楷體"/>
          <w:sz w:val="28"/>
        </w:rPr>
        <w:t xml:space="preserve">                                                    </w:t>
      </w:r>
      <w:r>
        <w:rPr>
          <w:rFonts w:ascii="標楷體" w:hAnsi="標楷體" w:eastAsia="標楷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/>
          <w:sz w:val="28"/>
          <w:szCs w:val="28"/>
          <w:u w:val="single"/>
        </w:rPr>
        <w:t xml:space="preserve">  學</w:t>
      </w:r>
      <w:r>
        <w:rPr>
          <w:rFonts w:ascii="標楷體" w:hAnsi="標楷體" w:eastAsia="標楷體"/>
          <w:sz w:val="28"/>
          <w:szCs w:val="28"/>
        </w:rPr>
        <w:t>年度</w:t>
      </w:r>
      <w:r>
        <w:rPr>
          <w:rFonts w:ascii="標楷體" w:hAnsi="標楷體" w:eastAsia="標楷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/>
          <w:sz w:val="28"/>
          <w:szCs w:val="28"/>
          <w:u w:val="single"/>
        </w:rPr>
        <w:t xml:space="preserve"> </w:t>
      </w:r>
      <w:r>
        <w:rPr>
          <w:rFonts w:ascii="標楷體" w:hAnsi="標楷體" w:eastAsia="標楷體"/>
          <w:sz w:val="28"/>
          <w:szCs w:val="28"/>
          <w:u w:val="single"/>
        </w:rPr>
        <w:t xml:space="preserve"> </w:t>
      </w:r>
      <w:r>
        <w:rPr>
          <w:rFonts w:ascii="標楷體" w:hAnsi="標楷體" w:eastAsia="標楷體"/>
          <w:sz w:val="28"/>
          <w:szCs w:val="28"/>
        </w:rPr>
        <w:t>學期</w:t>
      </w:r>
    </w:p>
    <w:tbl>
      <w:tblPr>
        <w:tblStyle w:val="3"/>
        <w:tblW w:w="10260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30"/>
        <w:gridCol w:w="5130"/>
      </w:tblGrid>
      <w:tr w14:paraId="5EDC1E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7" w:hRule="atLeast"/>
        </w:trPr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21D8">
            <w:r>
              <w:rPr>
                <w:rFonts w:ascii="標楷體" w:hAnsi="標楷體" w:eastAsia="標楷體"/>
                <w:color w:val="FF0000"/>
                <w:u w:val="single"/>
              </w:rPr>
              <w:t>新</w:t>
            </w:r>
            <w:r>
              <w:rPr>
                <w:rFonts w:ascii="標楷體" w:hAnsi="標楷體" w:eastAsia="標楷體"/>
                <w:u w:val="single"/>
              </w:rPr>
              <w:t>任課教師</w:t>
            </w:r>
            <w:r>
              <w:rPr>
                <w:rFonts w:ascii="標楷體" w:hAnsi="標楷體" w:eastAsia="標楷體"/>
              </w:rPr>
              <w:t>身分證正面影本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2AC2">
            <w:r>
              <w:rPr>
                <w:rFonts w:ascii="標楷體" w:hAnsi="標楷體" w:eastAsia="標楷體"/>
                <w:color w:val="FF0000"/>
                <w:u w:val="single"/>
              </w:rPr>
              <w:t>新</w:t>
            </w:r>
            <w:r>
              <w:rPr>
                <w:rFonts w:ascii="標楷體" w:hAnsi="標楷體" w:eastAsia="標楷體"/>
                <w:u w:val="single"/>
              </w:rPr>
              <w:t>任課教師</w:t>
            </w:r>
            <w:r>
              <w:rPr>
                <w:rFonts w:ascii="標楷體" w:hAnsi="標楷體" w:eastAsia="標楷體"/>
              </w:rPr>
              <w:t>身分證反面影本</w:t>
            </w:r>
          </w:p>
        </w:tc>
      </w:tr>
      <w:tr w14:paraId="1243D8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7" w:hRule="atLeast"/>
        </w:trPr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C652">
            <w:pPr>
              <w:rPr>
                <w:rFonts w:ascii="標楷體" w:hAnsi="標楷體" w:eastAsia="標楷體"/>
                <w:color w:val="FF0000"/>
              </w:rPr>
            </w:pPr>
            <w:r>
              <w:rPr>
                <w:rFonts w:ascii="標楷體" w:hAnsi="標楷體" w:eastAsia="標楷體"/>
                <w:color w:val="FF0000"/>
              </w:rPr>
              <w:t>大學畢業證書或相關科系證書</w:t>
            </w:r>
          </w:p>
          <w:p w14:paraId="13DB1B92">
            <w:pPr>
              <w:rPr>
                <w:rFonts w:ascii="標楷體" w:hAnsi="標楷體" w:eastAsia="標楷體"/>
                <w:color w:val="FF0000"/>
              </w:rPr>
            </w:pPr>
            <w:r>
              <w:rPr>
                <w:rFonts w:ascii="標楷體" w:hAnsi="標楷體" w:eastAsia="標楷體"/>
                <w:color w:val="FF0000"/>
              </w:rPr>
              <w:t xml:space="preserve">或證照或檢定證書等(時間最新的1張) 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A400">
            <w:r>
              <w:rPr>
                <w:rFonts w:ascii="標楷體" w:hAnsi="標楷體" w:eastAsia="標楷體"/>
                <w:color w:val="FF0000"/>
                <w:u w:val="single"/>
              </w:rPr>
              <w:t>良民證</w:t>
            </w:r>
            <w:r>
              <w:rPr>
                <w:rFonts w:ascii="標楷體" w:hAnsi="標楷體" w:eastAsia="標楷體"/>
                <w:color w:val="FF0000"/>
              </w:rPr>
              <w:t>或</w:t>
            </w:r>
            <w:r>
              <w:rPr>
                <w:rFonts w:ascii="標楷體" w:hAnsi="標楷體" w:eastAsia="標楷體"/>
                <w:color w:val="FF0000"/>
                <w:u w:val="single"/>
              </w:rPr>
              <w:t>國小課後活動查閱性侵害犯罪加害人登記檔案同意書</w:t>
            </w:r>
          </w:p>
        </w:tc>
      </w:tr>
    </w:tbl>
    <w:p w14:paraId="0E485322">
      <w:pPr>
        <w:pageBreakBefore/>
        <w:snapToGrid w:val="0"/>
      </w:pPr>
      <w:r>
        <w:rPr>
          <w:rFonts w:ascii="標楷體" w:hAnsi="標楷體" w:eastAsia="標楷體"/>
          <w:sz w:val="28"/>
          <w:szCs w:val="28"/>
        </w:rPr>
        <w:t>【附件三】</w:t>
      </w:r>
    </w:p>
    <w:p w14:paraId="65743E00">
      <w:pPr>
        <w:tabs>
          <w:tab w:val="center" w:pos="5102"/>
          <w:tab w:val="left" w:pos="9300"/>
        </w:tabs>
        <w:spacing w:line="400" w:lineRule="exact"/>
      </w:pPr>
      <w:r>
        <w:rPr>
          <w:rFonts w:ascii="標楷體" w:hAnsi="標楷體" w:eastAsia="標楷體"/>
          <w:b/>
          <w:sz w:val="28"/>
          <w:szCs w:val="28"/>
        </w:rPr>
        <w:tab/>
      </w:r>
      <w:r>
        <w:rPr>
          <w:rFonts w:ascii="標楷體" w:hAnsi="標楷體" w:eastAsia="標楷體"/>
          <w:b/>
          <w:sz w:val="28"/>
          <w:szCs w:val="28"/>
        </w:rPr>
        <w:t>彰化縣南興國小</w:t>
      </w:r>
      <w:r>
        <w:rPr>
          <w:rFonts w:ascii="標楷體" w:hAnsi="標楷體" w:eastAsia="標楷體"/>
          <w:b/>
          <w:bCs/>
          <w:sz w:val="28"/>
          <w:szCs w:val="28"/>
        </w:rPr>
        <w:t>發展特色</w:t>
      </w:r>
      <w:r>
        <w:rPr>
          <w:rFonts w:ascii="標楷體" w:hAnsi="標楷體" w:eastAsia="標楷體"/>
          <w:b/>
          <w:sz w:val="28"/>
          <w:szCs w:val="28"/>
        </w:rPr>
        <w:t>社團活動</w:t>
      </w:r>
      <w:r>
        <w:rPr>
          <w:rFonts w:ascii="標楷體" w:hAnsi="標楷體" w:eastAsia="標楷體"/>
          <w:b/>
          <w:bCs/>
          <w:sz w:val="28"/>
        </w:rPr>
        <w:t>成果~【社團名稱】</w:t>
      </w:r>
      <w:r>
        <w:rPr>
          <w:rFonts w:ascii="標楷體" w:hAnsi="標楷體" w:eastAsia="標楷體"/>
          <w:b/>
          <w:bCs/>
          <w:sz w:val="28"/>
        </w:rPr>
        <w:tab/>
      </w:r>
    </w:p>
    <w:p w14:paraId="7C2FBC3B">
      <w:pPr>
        <w:tabs>
          <w:tab w:val="left" w:pos="606"/>
        </w:tabs>
        <w:spacing w:before="240" w:line="360" w:lineRule="exact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學習活動剪影與說明(參考格式)</w:t>
      </w:r>
    </w:p>
    <w:p w14:paraId="5FDF4ECF">
      <w:pPr>
        <w:spacing w:line="440" w:lineRule="exact"/>
      </w:pPr>
      <w:r>
        <w:rPr>
          <w:rFonts w:ascii="標楷體" w:hAnsi="標楷體" w:eastAsia="標楷體"/>
          <w:sz w:val="28"/>
        </w:rPr>
        <w:t xml:space="preserve">                                                    </w:t>
      </w:r>
      <w:r>
        <w:rPr>
          <w:rFonts w:hint="eastAsia" w:ascii="標楷體" w:hAnsi="標楷體" w:eastAsia="標楷體"/>
          <w:sz w:val="28"/>
        </w:rPr>
        <w:t xml:space="preserve"> </w:t>
      </w:r>
      <w:r>
        <w:rPr>
          <w:rFonts w:ascii="標楷體" w:hAnsi="標楷體" w:eastAsia="標楷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/>
          <w:sz w:val="28"/>
          <w:szCs w:val="28"/>
          <w:u w:val="single"/>
        </w:rPr>
        <w:t xml:space="preserve">  </w:t>
      </w:r>
      <w:r>
        <w:rPr>
          <w:rFonts w:ascii="標楷體" w:hAnsi="標楷體" w:eastAsia="標楷體"/>
          <w:sz w:val="28"/>
          <w:szCs w:val="28"/>
        </w:rPr>
        <w:t>學年度</w:t>
      </w:r>
      <w:r>
        <w:rPr>
          <w:rFonts w:hint="eastAsia" w:ascii="標楷體" w:hAnsi="標楷體" w:eastAsia="標楷體"/>
          <w:sz w:val="28"/>
          <w:szCs w:val="28"/>
        </w:rPr>
        <w:t xml:space="preserve">  </w:t>
      </w:r>
      <w:r>
        <w:rPr>
          <w:rFonts w:ascii="標楷體" w:hAnsi="標楷體" w:eastAsia="標楷體"/>
          <w:sz w:val="28"/>
          <w:szCs w:val="28"/>
          <w:u w:val="single"/>
        </w:rPr>
        <w:t xml:space="preserve"> </w:t>
      </w:r>
      <w:r>
        <w:rPr>
          <w:rFonts w:hint="eastAsia" w:ascii="標楷體" w:hAnsi="標楷體" w:eastAsia="標楷體"/>
          <w:sz w:val="28"/>
          <w:szCs w:val="28"/>
          <w:u w:val="single"/>
        </w:rPr>
        <w:t xml:space="preserve">   </w:t>
      </w:r>
      <w:r>
        <w:rPr>
          <w:rFonts w:ascii="標楷體" w:hAnsi="標楷體" w:eastAsia="標楷體"/>
          <w:sz w:val="28"/>
          <w:szCs w:val="28"/>
        </w:rPr>
        <w:t>學期</w:t>
      </w:r>
    </w:p>
    <w:tbl>
      <w:tblPr>
        <w:tblStyle w:val="3"/>
        <w:tblW w:w="10335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25"/>
        <w:gridCol w:w="5110"/>
      </w:tblGrid>
      <w:tr w14:paraId="6283A0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5" w:hRule="atLeast"/>
        </w:trPr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BBA5">
            <w:pPr>
              <w:rPr>
                <w:rFonts w:ascii="標楷體" w:hAnsi="標楷體" w:eastAsia="標楷體"/>
              </w:rPr>
            </w:pP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8493">
            <w:pPr>
              <w:rPr>
                <w:rFonts w:ascii="標楷體" w:hAnsi="標楷體" w:eastAsia="標楷體"/>
              </w:rPr>
            </w:pPr>
          </w:p>
        </w:tc>
      </w:tr>
      <w:tr w14:paraId="692930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0A11">
            <w:pPr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說明: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728C">
            <w:pPr>
              <w:rPr>
                <w:rFonts w:ascii="標楷體" w:hAnsi="標楷體" w:eastAsia="標楷體"/>
              </w:rPr>
            </w:pPr>
          </w:p>
        </w:tc>
      </w:tr>
      <w:tr w14:paraId="18533A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3" w:hRule="atLeast"/>
        </w:trPr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65E3">
            <w:pPr>
              <w:rPr>
                <w:rFonts w:ascii="標楷體" w:hAnsi="標楷體" w:eastAsia="標楷體"/>
              </w:rPr>
            </w:pP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CBD0">
            <w:pPr>
              <w:rPr>
                <w:rFonts w:ascii="標楷體" w:hAnsi="標楷體" w:eastAsia="標楷體"/>
              </w:rPr>
            </w:pPr>
          </w:p>
        </w:tc>
      </w:tr>
      <w:tr w14:paraId="65B6CD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725A">
            <w:pPr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說明: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F700">
            <w:pPr>
              <w:rPr>
                <w:rFonts w:ascii="標楷體" w:hAnsi="標楷體" w:eastAsia="標楷體"/>
              </w:rPr>
            </w:pPr>
          </w:p>
        </w:tc>
      </w:tr>
      <w:tr w14:paraId="68483C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3" w:hRule="atLeast"/>
        </w:trPr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001C">
            <w:pPr>
              <w:rPr>
                <w:rFonts w:ascii="標楷體" w:hAnsi="標楷體" w:eastAsia="標楷體"/>
              </w:rPr>
            </w:pP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CCE3">
            <w:pPr>
              <w:rPr>
                <w:rFonts w:ascii="標楷體" w:hAnsi="標楷體" w:eastAsia="標楷體"/>
              </w:rPr>
            </w:pPr>
          </w:p>
        </w:tc>
      </w:tr>
      <w:tr w14:paraId="44FD1A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5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1EA3">
            <w:pPr>
              <w:rPr>
                <w:rFonts w:ascii="標楷體" w:hAnsi="標楷體" w:eastAsia="標楷體"/>
              </w:rPr>
            </w:pP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BEBD">
            <w:pPr>
              <w:rPr>
                <w:rFonts w:ascii="標楷體" w:hAnsi="標楷體" w:eastAsia="標楷體"/>
              </w:rPr>
            </w:pPr>
          </w:p>
        </w:tc>
      </w:tr>
    </w:tbl>
    <w:p w14:paraId="3AD5772C">
      <w:pPr>
        <w:spacing w:line="440" w:lineRule="exact"/>
      </w:pPr>
      <w:r>
        <w:rPr>
          <w:rFonts w:ascii="標楷體" w:hAnsi="標楷體" w:eastAsia="標楷體"/>
          <w:sz w:val="28"/>
        </w:rPr>
        <w:t xml:space="preserve">           說明：活動成果請於課程結束後一週內繳交至學務處訓育組。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E7"/>
    <w:rsid w:val="001737E7"/>
    <w:rsid w:val="001C2B62"/>
    <w:rsid w:val="001F750C"/>
    <w:rsid w:val="00280772"/>
    <w:rsid w:val="004B2269"/>
    <w:rsid w:val="004C1DD7"/>
    <w:rsid w:val="004F6099"/>
    <w:rsid w:val="005D5939"/>
    <w:rsid w:val="007452A5"/>
    <w:rsid w:val="00783205"/>
    <w:rsid w:val="007E23B2"/>
    <w:rsid w:val="008D5E04"/>
    <w:rsid w:val="00C016BD"/>
    <w:rsid w:val="00DA7577"/>
    <w:rsid w:val="00E84965"/>
    <w:rsid w:val="00F9413F"/>
    <w:rsid w:val="00FC0C7C"/>
    <w:rsid w:val="00FC5304"/>
    <w:rsid w:val="00FD2089"/>
    <w:rsid w:val="115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新細明體" w:cs="Times New Roman"/>
      <w:kern w:val="3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ody Text Indent"/>
    <w:basedOn w:val="1"/>
    <w:link w:val="9"/>
    <w:qFormat/>
    <w:uiPriority w:val="0"/>
    <w:pPr>
      <w:snapToGrid w:val="0"/>
      <w:ind w:left="1980" w:hanging="1980"/>
    </w:pPr>
    <w:rPr>
      <w:rFonts w:ascii="標楷體" w:hAnsi="標楷體" w:eastAsia="標楷體"/>
      <w:sz w:val="28"/>
    </w:rPr>
  </w:style>
  <w:style w:type="paragraph" w:styleId="6">
    <w:name w:val="Body Text Indent 2"/>
    <w:basedOn w:val="1"/>
    <w:link w:val="13"/>
    <w:semiHidden/>
    <w:unhideWhenUsed/>
    <w:qFormat/>
    <w:uiPriority w:val="99"/>
    <w:pPr>
      <w:spacing w:after="120" w:line="480" w:lineRule="auto"/>
      <w:ind w:left="480" w:leftChars="200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8">
    <w:name w:val="Balloon Text"/>
    <w:basedOn w:val="1"/>
    <w:link w:val="10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9">
    <w:name w:val="本文縮排 字元"/>
    <w:basedOn w:val="2"/>
    <w:link w:val="5"/>
    <w:uiPriority w:val="0"/>
    <w:rPr>
      <w:rFonts w:ascii="標楷體" w:hAnsi="標楷體" w:eastAsia="標楷體" w:cs="Times New Roman"/>
      <w:kern w:val="3"/>
      <w:sz w:val="28"/>
      <w:szCs w:val="24"/>
    </w:rPr>
  </w:style>
  <w:style w:type="character" w:customStyle="1" w:styleId="10">
    <w:name w:val="註解方塊文字 字元"/>
    <w:basedOn w:val="2"/>
    <w:link w:val="8"/>
    <w:semiHidden/>
    <w:qFormat/>
    <w:uiPriority w:val="99"/>
    <w:rPr>
      <w:rFonts w:asciiTheme="majorHAnsi" w:hAnsiTheme="majorHAnsi" w:eastAsiaTheme="majorEastAsia" w:cstheme="majorBidi"/>
      <w:kern w:val="3"/>
      <w:sz w:val="18"/>
      <w:szCs w:val="18"/>
    </w:rPr>
  </w:style>
  <w:style w:type="character" w:customStyle="1" w:styleId="11">
    <w:name w:val="頁首 字元"/>
    <w:basedOn w:val="2"/>
    <w:link w:val="4"/>
    <w:qFormat/>
    <w:uiPriority w:val="99"/>
    <w:rPr>
      <w:rFonts w:ascii="Times New Roman" w:hAnsi="Times New Roman" w:eastAsia="新細明體" w:cs="Times New Roman"/>
      <w:kern w:val="3"/>
      <w:sz w:val="20"/>
      <w:szCs w:val="20"/>
    </w:rPr>
  </w:style>
  <w:style w:type="character" w:customStyle="1" w:styleId="12">
    <w:name w:val="頁尾 字元"/>
    <w:basedOn w:val="2"/>
    <w:link w:val="7"/>
    <w:qFormat/>
    <w:uiPriority w:val="99"/>
    <w:rPr>
      <w:rFonts w:ascii="Times New Roman" w:hAnsi="Times New Roman" w:eastAsia="新細明體" w:cs="Times New Roman"/>
      <w:kern w:val="3"/>
      <w:sz w:val="20"/>
      <w:szCs w:val="20"/>
    </w:rPr>
  </w:style>
  <w:style w:type="character" w:customStyle="1" w:styleId="13">
    <w:name w:val="本文縮排 2 字元"/>
    <w:basedOn w:val="2"/>
    <w:link w:val="6"/>
    <w:semiHidden/>
    <w:qFormat/>
    <w:uiPriority w:val="99"/>
    <w:rPr>
      <w:rFonts w:ascii="Times New Roman" w:hAnsi="Times New Roman" w:eastAsia="新細明體" w:cs="Times New Roman"/>
      <w:kern w:val="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2370</Words>
  <Characters>2519</Characters>
  <Lines>23</Lines>
  <Paragraphs>6</Paragraphs>
  <TotalTime>60</TotalTime>
  <ScaleCrop>false</ScaleCrop>
  <LinksUpToDate>false</LinksUpToDate>
  <CharactersWithSpaces>3063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2026-06-01T08:21:00Z</dcterms:created>
  <dc:creator>user</dc:creator>
  <cp:lastModifiedBy>縣立南興國小黃玉妃</cp:lastModifiedBy>
  <cp:lastPrinted>2026-06-04T01:20:00Z</cp:lastPrinted>
  <dcterms:modified xsi:type="dcterms:W3CDTF">2026-06-10T00:13:13Z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eyJoZGlkIjoiZDQ5NDExNDVhMTU2YTg5YjdhYTgwODhmZGFhMDIxYTkiLCJ1c2VySWQiOiI4ODEzNjA4NTU4NjA5In0=</vt:lpwstr>
  </property>
  <property fmtid="{D5CDD505-2E9C-101B-9397-08002B2CF9AE}" pid="3" name="KSOProductBuildVer">
    <vt:lpwstr>3076-12.1.0.26880</vt:lpwstr>
  </property>
  <property fmtid="{D5CDD505-2E9C-101B-9397-08002B2CF9AE}" pid="4" name="ICV">
    <vt:lpwstr>03B23D515F9446848397ACD3F09EFCEE_12</vt:lpwstr>
  </property>
</Properties>
</file>